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D1422" w14:textId="1F9A325F" w:rsidR="0070789E" w:rsidRPr="007C5D34" w:rsidRDefault="0070789E" w:rsidP="007C5D34">
      <w:pPr>
        <w:jc w:val="both"/>
        <w:rPr>
          <w:rFonts w:ascii="Arial" w:hAnsi="Arial" w:cs="Arial"/>
          <w:b/>
          <w:sz w:val="24"/>
          <w:szCs w:val="24"/>
        </w:rPr>
      </w:pPr>
    </w:p>
    <w:p w14:paraId="12190F35" w14:textId="77777777" w:rsidR="003857A8" w:rsidRDefault="0070789E" w:rsidP="003857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5D34">
        <w:rPr>
          <w:rFonts w:ascii="Arial" w:hAnsi="Arial" w:cs="Arial"/>
          <w:b/>
          <w:sz w:val="24"/>
          <w:szCs w:val="24"/>
        </w:rPr>
        <w:t>Zápis</w:t>
      </w:r>
    </w:p>
    <w:p w14:paraId="592CBEC9" w14:textId="2CAFE52D" w:rsidR="003857A8" w:rsidRDefault="0070789E" w:rsidP="003857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5D34">
        <w:rPr>
          <w:rFonts w:ascii="Arial" w:hAnsi="Arial" w:cs="Arial"/>
          <w:b/>
          <w:sz w:val="24"/>
          <w:szCs w:val="24"/>
        </w:rPr>
        <w:t xml:space="preserve">z jednání skupiny </w:t>
      </w:r>
      <w:proofErr w:type="spellStart"/>
      <w:r w:rsidRPr="007C5D34">
        <w:rPr>
          <w:rFonts w:ascii="Arial" w:hAnsi="Arial" w:cs="Arial"/>
          <w:b/>
          <w:sz w:val="24"/>
          <w:szCs w:val="24"/>
        </w:rPr>
        <w:t>Focus</w:t>
      </w:r>
      <w:proofErr w:type="spellEnd"/>
      <w:r w:rsidRPr="007C5D34">
        <w:rPr>
          <w:rFonts w:ascii="Arial" w:hAnsi="Arial" w:cs="Arial"/>
          <w:b/>
          <w:sz w:val="24"/>
          <w:szCs w:val="24"/>
        </w:rPr>
        <w:t xml:space="preserve"> Group</w:t>
      </w:r>
    </w:p>
    <w:p w14:paraId="3E259A14" w14:textId="32BDD6E4" w:rsidR="0070789E" w:rsidRPr="007C5D34" w:rsidRDefault="0070789E" w:rsidP="003857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5D34">
        <w:rPr>
          <w:rFonts w:ascii="Arial" w:hAnsi="Arial" w:cs="Arial"/>
          <w:b/>
          <w:sz w:val="24"/>
          <w:szCs w:val="24"/>
        </w:rPr>
        <w:t xml:space="preserve">v rámci </w:t>
      </w:r>
      <w:proofErr w:type="spellStart"/>
      <w:r w:rsidRPr="007C5D34">
        <w:rPr>
          <w:rFonts w:ascii="Arial" w:hAnsi="Arial" w:cs="Arial"/>
          <w:b/>
          <w:sz w:val="24"/>
          <w:szCs w:val="24"/>
        </w:rPr>
        <w:t>mid</w:t>
      </w:r>
      <w:proofErr w:type="spellEnd"/>
      <w:r w:rsidR="0019162E">
        <w:rPr>
          <w:rFonts w:ascii="Arial" w:hAnsi="Arial" w:cs="Arial"/>
          <w:b/>
          <w:sz w:val="24"/>
          <w:szCs w:val="24"/>
        </w:rPr>
        <w:t>-</w:t>
      </w:r>
      <w:r w:rsidRPr="007C5D34">
        <w:rPr>
          <w:rFonts w:ascii="Arial" w:hAnsi="Arial" w:cs="Arial"/>
          <w:b/>
          <w:sz w:val="24"/>
          <w:szCs w:val="24"/>
        </w:rPr>
        <w:t>term evaluace</w:t>
      </w:r>
      <w:r w:rsidR="003857A8">
        <w:rPr>
          <w:rFonts w:ascii="Arial" w:hAnsi="Arial" w:cs="Arial"/>
          <w:b/>
          <w:sz w:val="24"/>
          <w:szCs w:val="24"/>
        </w:rPr>
        <w:t xml:space="preserve"> Strategie komunitně vedeného místního rozvoje MAS Krušné hory</w:t>
      </w:r>
    </w:p>
    <w:p w14:paraId="1197B13D" w14:textId="77777777" w:rsidR="003857A8" w:rsidRDefault="003857A8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8B2E11" w14:textId="5C66530F" w:rsidR="0070789E" w:rsidRPr="003857A8" w:rsidRDefault="003857A8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57A8">
        <w:rPr>
          <w:rFonts w:ascii="Arial" w:hAnsi="Arial" w:cs="Arial"/>
          <w:sz w:val="20"/>
          <w:szCs w:val="20"/>
        </w:rPr>
        <w:t>Datum konání:</w:t>
      </w:r>
      <w:r w:rsidR="00B85665">
        <w:rPr>
          <w:rFonts w:ascii="Arial" w:hAnsi="Arial" w:cs="Arial"/>
          <w:sz w:val="20"/>
          <w:szCs w:val="20"/>
        </w:rPr>
        <w:t xml:space="preserve"> 22. 1. 2019</w:t>
      </w:r>
      <w:bookmarkStart w:id="0" w:name="_GoBack"/>
      <w:bookmarkEnd w:id="0"/>
      <w:r w:rsidR="0070789E" w:rsidRPr="003857A8">
        <w:rPr>
          <w:rFonts w:ascii="Arial" w:hAnsi="Arial" w:cs="Arial"/>
          <w:sz w:val="20"/>
          <w:szCs w:val="20"/>
        </w:rPr>
        <w:t xml:space="preserve"> </w:t>
      </w:r>
    </w:p>
    <w:p w14:paraId="2EF08A96" w14:textId="0E046489" w:rsidR="0070789E" w:rsidRPr="007C5D34" w:rsidRDefault="00D81074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>M</w:t>
      </w:r>
      <w:r w:rsidR="00BF149D" w:rsidRPr="007C5D34">
        <w:rPr>
          <w:rFonts w:ascii="Arial" w:hAnsi="Arial" w:cs="Arial"/>
          <w:sz w:val="20"/>
          <w:szCs w:val="20"/>
        </w:rPr>
        <w:t xml:space="preserve">ísto jednání: </w:t>
      </w:r>
      <w:r w:rsidR="003857A8">
        <w:rPr>
          <w:rFonts w:ascii="Arial" w:hAnsi="Arial" w:cs="Arial"/>
          <w:sz w:val="20"/>
          <w:szCs w:val="20"/>
        </w:rPr>
        <w:t>k</w:t>
      </w:r>
      <w:r w:rsidR="00BF149D" w:rsidRPr="007C5D34">
        <w:rPr>
          <w:rFonts w:ascii="Arial" w:hAnsi="Arial" w:cs="Arial"/>
          <w:sz w:val="20"/>
          <w:szCs w:val="20"/>
        </w:rPr>
        <w:t>ancelář MAS Krušné hory, o. p. s., Brigádnická 709, Ostrov</w:t>
      </w:r>
    </w:p>
    <w:p w14:paraId="5D6BE44A" w14:textId="54F5B6C7" w:rsidR="00BF149D" w:rsidRPr="007C5D34" w:rsidRDefault="00D81074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>P</w:t>
      </w:r>
      <w:r w:rsidR="00BF149D" w:rsidRPr="007C5D34">
        <w:rPr>
          <w:rFonts w:ascii="Arial" w:hAnsi="Arial" w:cs="Arial"/>
          <w:sz w:val="20"/>
          <w:szCs w:val="20"/>
        </w:rPr>
        <w:t>řítomni: dle prezenční listiny</w:t>
      </w:r>
      <w:r w:rsidR="003857A8">
        <w:rPr>
          <w:rFonts w:ascii="Arial" w:hAnsi="Arial" w:cs="Arial"/>
          <w:sz w:val="20"/>
          <w:szCs w:val="20"/>
        </w:rPr>
        <w:t>; ú</w:t>
      </w:r>
      <w:r w:rsidR="00E17228" w:rsidRPr="007C5D34">
        <w:rPr>
          <w:rFonts w:ascii="Arial" w:hAnsi="Arial" w:cs="Arial"/>
          <w:sz w:val="20"/>
          <w:szCs w:val="20"/>
        </w:rPr>
        <w:t>častníci setkání zastupovali veřejný</w:t>
      </w:r>
      <w:r w:rsidR="003857A8">
        <w:rPr>
          <w:rFonts w:ascii="Arial" w:hAnsi="Arial" w:cs="Arial"/>
          <w:sz w:val="20"/>
          <w:szCs w:val="20"/>
        </w:rPr>
        <w:t>, neziskový a</w:t>
      </w:r>
      <w:r w:rsidR="00E17228" w:rsidRPr="007C5D34">
        <w:rPr>
          <w:rFonts w:ascii="Arial" w:hAnsi="Arial" w:cs="Arial"/>
          <w:sz w:val="20"/>
          <w:szCs w:val="20"/>
        </w:rPr>
        <w:t xml:space="preserve"> soukromý</w:t>
      </w:r>
      <w:r w:rsidR="003857A8">
        <w:rPr>
          <w:rFonts w:ascii="Arial" w:hAnsi="Arial" w:cs="Arial"/>
          <w:sz w:val="20"/>
          <w:szCs w:val="20"/>
        </w:rPr>
        <w:t xml:space="preserve"> sektor</w:t>
      </w:r>
      <w:r w:rsidR="00E17228" w:rsidRPr="007C5D34">
        <w:rPr>
          <w:rFonts w:ascii="Arial" w:hAnsi="Arial" w:cs="Arial"/>
          <w:sz w:val="20"/>
          <w:szCs w:val="20"/>
        </w:rPr>
        <w:t xml:space="preserve">, účastni byli také zástupci </w:t>
      </w:r>
      <w:r w:rsidR="00D600F8">
        <w:rPr>
          <w:rFonts w:ascii="Arial" w:hAnsi="Arial" w:cs="Arial"/>
          <w:sz w:val="20"/>
          <w:szCs w:val="20"/>
        </w:rPr>
        <w:t xml:space="preserve">Kanceláře </w:t>
      </w:r>
      <w:r w:rsidR="00E17228" w:rsidRPr="007C5D34">
        <w:rPr>
          <w:rFonts w:ascii="Arial" w:hAnsi="Arial" w:cs="Arial"/>
          <w:sz w:val="20"/>
          <w:szCs w:val="20"/>
        </w:rPr>
        <w:t xml:space="preserve">MAS, která je autorem </w:t>
      </w:r>
      <w:r w:rsidR="001B4850" w:rsidRPr="007C5D34">
        <w:rPr>
          <w:rFonts w:ascii="Arial" w:hAnsi="Arial" w:cs="Arial"/>
          <w:sz w:val="20"/>
          <w:szCs w:val="20"/>
        </w:rPr>
        <w:t>SCLLD.</w:t>
      </w:r>
    </w:p>
    <w:p w14:paraId="118C1992" w14:textId="550B35FC" w:rsidR="00453E43" w:rsidRPr="007C5D34" w:rsidRDefault="00453E43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 xml:space="preserve">Informace a data jsou aktuální ke dni konání </w:t>
      </w:r>
      <w:proofErr w:type="spellStart"/>
      <w:r w:rsidRPr="007C5D34">
        <w:rPr>
          <w:rFonts w:ascii="Arial" w:hAnsi="Arial" w:cs="Arial"/>
          <w:sz w:val="20"/>
          <w:szCs w:val="20"/>
        </w:rPr>
        <w:t>Focus</w:t>
      </w:r>
      <w:proofErr w:type="spellEnd"/>
      <w:r w:rsidRPr="007C5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5D34">
        <w:rPr>
          <w:rFonts w:ascii="Arial" w:hAnsi="Arial" w:cs="Arial"/>
          <w:sz w:val="20"/>
          <w:szCs w:val="20"/>
        </w:rPr>
        <w:t>group</w:t>
      </w:r>
      <w:proofErr w:type="spellEnd"/>
      <w:r w:rsidR="00701A82" w:rsidRPr="007C5D34">
        <w:rPr>
          <w:rFonts w:ascii="Arial" w:hAnsi="Arial" w:cs="Arial"/>
          <w:sz w:val="20"/>
          <w:szCs w:val="20"/>
        </w:rPr>
        <w:t xml:space="preserve"> (FG)</w:t>
      </w:r>
      <w:r w:rsidRPr="007C5D34">
        <w:rPr>
          <w:rFonts w:ascii="Arial" w:hAnsi="Arial" w:cs="Arial"/>
          <w:sz w:val="20"/>
          <w:szCs w:val="20"/>
        </w:rPr>
        <w:t>, tedy k 22. 1. 2019</w:t>
      </w:r>
    </w:p>
    <w:p w14:paraId="11510A9F" w14:textId="77777777" w:rsidR="007C5D34" w:rsidRPr="007C5D34" w:rsidRDefault="007C5D34" w:rsidP="007C5D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D2C457E" w14:textId="77777777" w:rsidR="00D81074" w:rsidRPr="003857A8" w:rsidRDefault="00D81074" w:rsidP="007C5D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57A8">
        <w:rPr>
          <w:rFonts w:ascii="Arial" w:hAnsi="Arial" w:cs="Arial"/>
          <w:b/>
          <w:sz w:val="24"/>
          <w:szCs w:val="24"/>
        </w:rPr>
        <w:t>Program jednání:</w:t>
      </w:r>
    </w:p>
    <w:p w14:paraId="6FDE667D" w14:textId="1672BE61" w:rsidR="001B4850" w:rsidRPr="007C5D34" w:rsidRDefault="001B4850" w:rsidP="007C5D3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5D34">
        <w:rPr>
          <w:rFonts w:ascii="Arial" w:hAnsi="Arial" w:cs="Arial"/>
          <w:b/>
          <w:sz w:val="20"/>
          <w:szCs w:val="20"/>
        </w:rPr>
        <w:t>Zahájení, úvod</w:t>
      </w:r>
    </w:p>
    <w:p w14:paraId="4AFE4D47" w14:textId="27B70621" w:rsidR="00D81074" w:rsidRPr="007C5D34" w:rsidRDefault="00D81074" w:rsidP="007C5D3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5D34">
        <w:rPr>
          <w:rFonts w:ascii="Arial" w:hAnsi="Arial" w:cs="Arial"/>
          <w:b/>
          <w:sz w:val="20"/>
          <w:szCs w:val="20"/>
        </w:rPr>
        <w:t xml:space="preserve">Seznámení s procesem a důvody </w:t>
      </w:r>
      <w:proofErr w:type="spellStart"/>
      <w:r w:rsidRPr="007C5D34">
        <w:rPr>
          <w:rFonts w:ascii="Arial" w:hAnsi="Arial" w:cs="Arial"/>
          <w:b/>
          <w:sz w:val="20"/>
          <w:szCs w:val="20"/>
        </w:rPr>
        <w:t>mid</w:t>
      </w:r>
      <w:proofErr w:type="spellEnd"/>
      <w:r w:rsidRPr="007C5D34">
        <w:rPr>
          <w:rFonts w:ascii="Arial" w:hAnsi="Arial" w:cs="Arial"/>
          <w:b/>
          <w:sz w:val="20"/>
          <w:szCs w:val="20"/>
        </w:rPr>
        <w:t>-term evaluace</w:t>
      </w:r>
    </w:p>
    <w:p w14:paraId="3372F63B" w14:textId="794FC45B" w:rsidR="00D81074" w:rsidRPr="007C5D34" w:rsidRDefault="00D81074" w:rsidP="007C5D3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5D34">
        <w:rPr>
          <w:rFonts w:ascii="Arial" w:hAnsi="Arial" w:cs="Arial"/>
          <w:b/>
          <w:sz w:val="20"/>
          <w:szCs w:val="20"/>
        </w:rPr>
        <w:t xml:space="preserve">Informace o stavu naplňování </w:t>
      </w:r>
      <w:r w:rsidR="0029728F">
        <w:rPr>
          <w:rFonts w:ascii="Arial" w:hAnsi="Arial" w:cs="Arial"/>
          <w:b/>
          <w:sz w:val="20"/>
          <w:szCs w:val="20"/>
        </w:rPr>
        <w:t>SCLLD</w:t>
      </w:r>
      <w:r w:rsidRPr="007C5D34">
        <w:rPr>
          <w:rFonts w:ascii="Arial" w:hAnsi="Arial" w:cs="Arial"/>
          <w:b/>
          <w:sz w:val="20"/>
          <w:szCs w:val="20"/>
        </w:rPr>
        <w:t>, o úspěšnosti proběhlých výzev</w:t>
      </w:r>
    </w:p>
    <w:p w14:paraId="4FAA531E" w14:textId="4CD44118" w:rsidR="00D81074" w:rsidRPr="007C5D34" w:rsidRDefault="00D81074" w:rsidP="007C5D3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5D34">
        <w:rPr>
          <w:rFonts w:ascii="Arial" w:hAnsi="Arial" w:cs="Arial"/>
          <w:b/>
          <w:sz w:val="20"/>
          <w:szCs w:val="20"/>
        </w:rPr>
        <w:t>Informace o změnách v území, které mají dopad do SCLLD</w:t>
      </w:r>
    </w:p>
    <w:p w14:paraId="2E3911EE" w14:textId="6A42275F" w:rsidR="00C67A72" w:rsidRDefault="00C67A72" w:rsidP="007C5D3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5D34">
        <w:rPr>
          <w:rFonts w:ascii="Arial" w:hAnsi="Arial" w:cs="Arial"/>
          <w:b/>
          <w:sz w:val="20"/>
          <w:szCs w:val="20"/>
        </w:rPr>
        <w:t>Projednání a diskuse k evaluačním otázkám</w:t>
      </w:r>
    </w:p>
    <w:p w14:paraId="412634A0" w14:textId="71BDA5C1" w:rsidR="003857A8" w:rsidRPr="007C5D34" w:rsidRDefault="003857A8" w:rsidP="007C5D3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Shrnutí, závěr</w:t>
      </w:r>
    </w:p>
    <w:p w14:paraId="0FFFB698" w14:textId="77777777" w:rsidR="00C67A72" w:rsidRPr="007C5D34" w:rsidRDefault="00C67A72" w:rsidP="007C5D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E8E9" w14:textId="77777777" w:rsidR="003857A8" w:rsidRPr="003857A8" w:rsidRDefault="003857A8" w:rsidP="003857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111F196" w14:textId="77777777" w:rsidR="003857A8" w:rsidRPr="003857A8" w:rsidRDefault="003857A8" w:rsidP="003857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905D66C" w14:textId="667FC256" w:rsidR="00C67A72" w:rsidRPr="003857A8" w:rsidRDefault="003857A8" w:rsidP="003857A8">
      <w:pPr>
        <w:shd w:val="clear" w:color="auto" w:fill="D9D9D9" w:themeFill="background1" w:themeFillShade="D9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C67A72" w:rsidRPr="003857A8">
        <w:rPr>
          <w:rFonts w:ascii="Arial" w:hAnsi="Arial" w:cs="Arial"/>
          <w:b/>
          <w:sz w:val="20"/>
          <w:szCs w:val="20"/>
        </w:rPr>
        <w:t>Zahájení, úvod</w:t>
      </w:r>
    </w:p>
    <w:p w14:paraId="1D903E5D" w14:textId="79E8B7C1" w:rsidR="00BF149D" w:rsidRDefault="00BF149D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>Jednání zahájila Ing. Urbánková, ředitelka MAS Krušné hory</w:t>
      </w:r>
      <w:r w:rsidR="00E17228" w:rsidRPr="007C5D34">
        <w:rPr>
          <w:rFonts w:ascii="Arial" w:hAnsi="Arial" w:cs="Arial"/>
          <w:sz w:val="20"/>
          <w:szCs w:val="20"/>
        </w:rPr>
        <w:t>, vysvětlila podstatu setkání a ujala se moderace celého setkání.</w:t>
      </w:r>
    </w:p>
    <w:p w14:paraId="48327A4D" w14:textId="77777777" w:rsidR="003857A8" w:rsidRDefault="003857A8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ABE5A" w14:textId="77777777" w:rsidR="003857A8" w:rsidRPr="007C5D34" w:rsidRDefault="003857A8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FAC5A1" w14:textId="0CB56F7F" w:rsidR="007C5D34" w:rsidRPr="007C5D34" w:rsidRDefault="003857A8" w:rsidP="003857A8">
      <w:pPr>
        <w:shd w:val="clear" w:color="auto" w:fill="D9D9D9" w:themeFill="background1" w:themeFillShade="D9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7C5D34" w:rsidRPr="007C5D34">
        <w:rPr>
          <w:rFonts w:ascii="Arial" w:hAnsi="Arial" w:cs="Arial"/>
          <w:b/>
          <w:sz w:val="20"/>
          <w:szCs w:val="20"/>
        </w:rPr>
        <w:t xml:space="preserve">Seznámení s procesem a důvody </w:t>
      </w:r>
      <w:proofErr w:type="spellStart"/>
      <w:r w:rsidR="007C5D34" w:rsidRPr="007C5D34">
        <w:rPr>
          <w:rFonts w:ascii="Arial" w:hAnsi="Arial" w:cs="Arial"/>
          <w:b/>
          <w:sz w:val="20"/>
          <w:szCs w:val="20"/>
        </w:rPr>
        <w:t>mid</w:t>
      </w:r>
      <w:proofErr w:type="spellEnd"/>
      <w:r w:rsidR="007C5D34" w:rsidRPr="007C5D34">
        <w:rPr>
          <w:rFonts w:ascii="Arial" w:hAnsi="Arial" w:cs="Arial"/>
          <w:b/>
          <w:sz w:val="20"/>
          <w:szCs w:val="20"/>
        </w:rPr>
        <w:t>-term evaluace</w:t>
      </w:r>
    </w:p>
    <w:p w14:paraId="69D5F3CD" w14:textId="1455BB7C" w:rsidR="00763924" w:rsidRDefault="00763924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>Ing. Urbánková vysvětlila, co znamená „</w:t>
      </w:r>
      <w:proofErr w:type="spellStart"/>
      <w:r>
        <w:rPr>
          <w:rFonts w:ascii="Arial" w:hAnsi="Arial" w:cs="Arial"/>
          <w:sz w:val="20"/>
          <w:szCs w:val="20"/>
        </w:rPr>
        <w:t>mid</w:t>
      </w:r>
      <w:proofErr w:type="spellEnd"/>
      <w:r>
        <w:rPr>
          <w:rFonts w:ascii="Arial" w:hAnsi="Arial" w:cs="Arial"/>
          <w:sz w:val="20"/>
          <w:szCs w:val="20"/>
        </w:rPr>
        <w:t>-term evaluace</w:t>
      </w:r>
      <w:r w:rsidRPr="007C5D34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a co je jejím cílem. Vysvětlila důvody jednání FG, představila náležitosti e</w:t>
      </w:r>
      <w:r w:rsidR="004E6AC7" w:rsidRPr="007C5D34">
        <w:rPr>
          <w:rFonts w:ascii="Arial" w:hAnsi="Arial" w:cs="Arial"/>
          <w:sz w:val="20"/>
          <w:szCs w:val="20"/>
        </w:rPr>
        <w:t>valuační zpráv</w:t>
      </w:r>
      <w:r>
        <w:rPr>
          <w:rFonts w:ascii="Arial" w:hAnsi="Arial" w:cs="Arial"/>
          <w:sz w:val="20"/>
          <w:szCs w:val="20"/>
        </w:rPr>
        <w:t>y</w:t>
      </w:r>
      <w:r w:rsidR="004E6AC7" w:rsidRPr="007C5D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metodiku, dle které bude zpracována. </w:t>
      </w:r>
      <w:r w:rsidR="004E6AC7" w:rsidRPr="007C5D34">
        <w:rPr>
          <w:rFonts w:ascii="Arial" w:hAnsi="Arial" w:cs="Arial"/>
          <w:sz w:val="20"/>
          <w:szCs w:val="20"/>
        </w:rPr>
        <w:t xml:space="preserve">Výsledkem hodnocení všech procesů </w:t>
      </w:r>
      <w:r>
        <w:rPr>
          <w:rFonts w:ascii="Arial" w:hAnsi="Arial" w:cs="Arial"/>
          <w:sz w:val="20"/>
          <w:szCs w:val="20"/>
        </w:rPr>
        <w:t>je ověření, zda</w:t>
      </w:r>
      <w:r w:rsidR="001B4850" w:rsidRPr="007C5D34">
        <w:rPr>
          <w:rFonts w:ascii="Arial" w:hAnsi="Arial" w:cs="Arial"/>
          <w:sz w:val="20"/>
          <w:szCs w:val="20"/>
        </w:rPr>
        <w:t xml:space="preserve"> je </w:t>
      </w:r>
      <w:r w:rsidR="0029728F">
        <w:rPr>
          <w:rFonts w:ascii="Arial" w:hAnsi="Arial" w:cs="Arial"/>
          <w:sz w:val="20"/>
          <w:szCs w:val="20"/>
        </w:rPr>
        <w:t>SCLLD</w:t>
      </w:r>
      <w:r w:rsidR="001B4850" w:rsidRPr="007C5D34">
        <w:rPr>
          <w:rFonts w:ascii="Arial" w:hAnsi="Arial" w:cs="Arial"/>
          <w:sz w:val="20"/>
          <w:szCs w:val="20"/>
        </w:rPr>
        <w:t xml:space="preserve"> správně nastavena na aktuální potřeby území nebo </w:t>
      </w:r>
      <w:r>
        <w:rPr>
          <w:rFonts w:ascii="Arial" w:hAnsi="Arial" w:cs="Arial"/>
          <w:sz w:val="20"/>
          <w:szCs w:val="20"/>
        </w:rPr>
        <w:t>zda bude nezbytné realizovat</w:t>
      </w:r>
      <w:r w:rsidR="004E6AC7" w:rsidRPr="007C5D34">
        <w:rPr>
          <w:rFonts w:ascii="Arial" w:hAnsi="Arial" w:cs="Arial"/>
          <w:sz w:val="20"/>
          <w:szCs w:val="20"/>
        </w:rPr>
        <w:t xml:space="preserve"> změnu </w:t>
      </w:r>
      <w:r w:rsidR="0029728F">
        <w:rPr>
          <w:rFonts w:ascii="Arial" w:hAnsi="Arial" w:cs="Arial"/>
          <w:sz w:val="20"/>
          <w:szCs w:val="20"/>
        </w:rPr>
        <w:t>SCLLD</w:t>
      </w:r>
      <w:r w:rsidR="004E6AC7" w:rsidRPr="007C5D34">
        <w:rPr>
          <w:rFonts w:ascii="Arial" w:hAnsi="Arial" w:cs="Arial"/>
          <w:sz w:val="20"/>
          <w:szCs w:val="20"/>
        </w:rPr>
        <w:t xml:space="preserve"> v těch oblastech</w:t>
      </w:r>
      <w:r w:rsidR="007C5D34" w:rsidRPr="007C5D34">
        <w:rPr>
          <w:rFonts w:ascii="Arial" w:hAnsi="Arial" w:cs="Arial"/>
          <w:sz w:val="20"/>
          <w:szCs w:val="20"/>
        </w:rPr>
        <w:t>,</w:t>
      </w:r>
      <w:r w:rsidR="004E6AC7" w:rsidRPr="007C5D34">
        <w:rPr>
          <w:rFonts w:ascii="Arial" w:hAnsi="Arial" w:cs="Arial"/>
          <w:sz w:val="20"/>
          <w:szCs w:val="20"/>
        </w:rPr>
        <w:t xml:space="preserve"> kde </w:t>
      </w:r>
      <w:r>
        <w:rPr>
          <w:rFonts w:ascii="Arial" w:hAnsi="Arial" w:cs="Arial"/>
          <w:sz w:val="20"/>
          <w:szCs w:val="20"/>
        </w:rPr>
        <w:t>je zřejmé</w:t>
      </w:r>
      <w:r w:rsidR="004E6AC7" w:rsidRPr="007C5D34">
        <w:rPr>
          <w:rFonts w:ascii="Arial" w:hAnsi="Arial" w:cs="Arial"/>
          <w:sz w:val="20"/>
          <w:szCs w:val="20"/>
        </w:rPr>
        <w:t xml:space="preserve">, že </w:t>
      </w:r>
      <w:r w:rsidR="001B4850" w:rsidRPr="007C5D34">
        <w:rPr>
          <w:rFonts w:ascii="Arial" w:hAnsi="Arial" w:cs="Arial"/>
          <w:sz w:val="20"/>
          <w:szCs w:val="20"/>
        </w:rPr>
        <w:t xml:space="preserve">je to potřebné a vhodné pro naplnění cílů </w:t>
      </w:r>
      <w:r w:rsidR="0029728F">
        <w:rPr>
          <w:rFonts w:ascii="Arial" w:hAnsi="Arial" w:cs="Arial"/>
          <w:sz w:val="20"/>
          <w:szCs w:val="20"/>
        </w:rPr>
        <w:t>SCLLD</w:t>
      </w:r>
      <w:r w:rsidR="001B4850" w:rsidRPr="007C5D34">
        <w:rPr>
          <w:rFonts w:ascii="Arial" w:hAnsi="Arial" w:cs="Arial"/>
          <w:sz w:val="20"/>
          <w:szCs w:val="20"/>
        </w:rPr>
        <w:t xml:space="preserve">. </w:t>
      </w:r>
    </w:p>
    <w:p w14:paraId="4E5468B4" w14:textId="77777777" w:rsidR="00763924" w:rsidRDefault="00763924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5E2806" w14:textId="4C568383" w:rsidR="001B4850" w:rsidRPr="007C5D34" w:rsidRDefault="00763924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Přítomní byli seznámeni, že e</w:t>
      </w:r>
      <w:r w:rsidR="00BD0B40" w:rsidRPr="007C5D34">
        <w:rPr>
          <w:rFonts w:ascii="Arial" w:hAnsi="Arial" w:cs="Arial"/>
          <w:sz w:val="20"/>
          <w:szCs w:val="20"/>
        </w:rPr>
        <w:t>valua</w:t>
      </w:r>
      <w:r w:rsidR="001B4850" w:rsidRPr="007C5D34">
        <w:rPr>
          <w:rFonts w:ascii="Arial" w:hAnsi="Arial" w:cs="Arial"/>
          <w:sz w:val="20"/>
          <w:szCs w:val="20"/>
        </w:rPr>
        <w:t>ční zpráva</w:t>
      </w:r>
      <w:r w:rsidR="00BD0B40" w:rsidRPr="007C5D34">
        <w:rPr>
          <w:rFonts w:ascii="Arial" w:hAnsi="Arial" w:cs="Arial"/>
          <w:sz w:val="20"/>
          <w:szCs w:val="20"/>
        </w:rPr>
        <w:t xml:space="preserve"> se skládá ze tří částí</w:t>
      </w:r>
      <w:r>
        <w:rPr>
          <w:rFonts w:ascii="Arial" w:hAnsi="Arial" w:cs="Arial"/>
          <w:sz w:val="20"/>
          <w:szCs w:val="20"/>
        </w:rPr>
        <w:t>:</w:t>
      </w:r>
    </w:p>
    <w:p w14:paraId="0433DA7E" w14:textId="560EBDC4" w:rsidR="001B4850" w:rsidRPr="007C5D34" w:rsidRDefault="0052775B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b/>
          <w:sz w:val="20"/>
          <w:szCs w:val="20"/>
        </w:rPr>
        <w:t>A</w:t>
      </w:r>
      <w:r w:rsidRPr="007C5D34">
        <w:rPr>
          <w:rFonts w:ascii="Arial" w:hAnsi="Arial" w:cs="Arial"/>
          <w:sz w:val="20"/>
          <w:szCs w:val="20"/>
        </w:rPr>
        <w:t xml:space="preserve"> – </w:t>
      </w:r>
      <w:r w:rsidR="006801D1" w:rsidRPr="007C5D34">
        <w:rPr>
          <w:rFonts w:ascii="Arial" w:hAnsi="Arial" w:cs="Arial"/>
          <w:sz w:val="20"/>
          <w:szCs w:val="20"/>
        </w:rPr>
        <w:t xml:space="preserve">Interní procesy a postupy implementace SCLLD na úrovni nositele SCLLD – zhodnocení </w:t>
      </w:r>
      <w:r w:rsidRPr="007C5D34">
        <w:rPr>
          <w:rFonts w:ascii="Arial" w:hAnsi="Arial" w:cs="Arial"/>
          <w:sz w:val="20"/>
          <w:szCs w:val="20"/>
        </w:rPr>
        <w:t>příprav</w:t>
      </w:r>
      <w:r w:rsidR="006801D1" w:rsidRPr="007C5D34">
        <w:rPr>
          <w:rFonts w:ascii="Arial" w:hAnsi="Arial" w:cs="Arial"/>
          <w:sz w:val="20"/>
          <w:szCs w:val="20"/>
        </w:rPr>
        <w:t>y</w:t>
      </w:r>
      <w:r w:rsidRPr="007C5D34">
        <w:rPr>
          <w:rFonts w:ascii="Arial" w:hAnsi="Arial" w:cs="Arial"/>
          <w:sz w:val="20"/>
          <w:szCs w:val="20"/>
        </w:rPr>
        <w:t xml:space="preserve"> výzev, vyhlášení výzev, příjem žádostí a jejich hodnocení </w:t>
      </w:r>
      <w:r w:rsidR="00CA3E4F" w:rsidRPr="007C5D34">
        <w:rPr>
          <w:rFonts w:ascii="Arial" w:hAnsi="Arial" w:cs="Arial"/>
          <w:sz w:val="20"/>
          <w:szCs w:val="20"/>
        </w:rPr>
        <w:t xml:space="preserve">a výběr projektů </w:t>
      </w:r>
      <w:r w:rsidRPr="007C5D34">
        <w:rPr>
          <w:rFonts w:ascii="Arial" w:hAnsi="Arial" w:cs="Arial"/>
          <w:sz w:val="20"/>
          <w:szCs w:val="20"/>
        </w:rPr>
        <w:t>v rámci MAS a také animační činnost</w:t>
      </w:r>
      <w:r w:rsidR="00CA3E4F" w:rsidRPr="007C5D34">
        <w:rPr>
          <w:rFonts w:ascii="Arial" w:hAnsi="Arial" w:cs="Arial"/>
          <w:sz w:val="20"/>
          <w:szCs w:val="20"/>
        </w:rPr>
        <w:t>.</w:t>
      </w:r>
      <w:r w:rsidR="00763924">
        <w:rPr>
          <w:rFonts w:ascii="Arial" w:hAnsi="Arial" w:cs="Arial"/>
          <w:sz w:val="20"/>
          <w:szCs w:val="20"/>
        </w:rPr>
        <w:t xml:space="preserve"> Tuto část vyhodnocení provádí kancelář MAS.</w:t>
      </w:r>
    </w:p>
    <w:p w14:paraId="37AA86C4" w14:textId="7E709180" w:rsidR="00A70813" w:rsidRPr="007C5D34" w:rsidRDefault="0052775B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b/>
          <w:sz w:val="20"/>
          <w:szCs w:val="20"/>
        </w:rPr>
        <w:t>B</w:t>
      </w:r>
      <w:r w:rsidRPr="007C5D34">
        <w:rPr>
          <w:rFonts w:ascii="Arial" w:hAnsi="Arial" w:cs="Arial"/>
          <w:sz w:val="20"/>
          <w:szCs w:val="20"/>
        </w:rPr>
        <w:t xml:space="preserve"> – </w:t>
      </w:r>
      <w:r w:rsidR="006801D1" w:rsidRPr="007C5D34">
        <w:rPr>
          <w:rFonts w:ascii="Arial" w:hAnsi="Arial" w:cs="Arial"/>
          <w:sz w:val="20"/>
          <w:szCs w:val="20"/>
        </w:rPr>
        <w:t xml:space="preserve">Relevance SCLLD – aktivní činnost </w:t>
      </w:r>
      <w:proofErr w:type="spellStart"/>
      <w:r w:rsidRPr="007C5D34">
        <w:rPr>
          <w:rFonts w:ascii="Arial" w:hAnsi="Arial" w:cs="Arial"/>
          <w:sz w:val="20"/>
          <w:szCs w:val="20"/>
        </w:rPr>
        <w:t>focus</w:t>
      </w:r>
      <w:proofErr w:type="spellEnd"/>
      <w:r w:rsidRPr="007C5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5D34">
        <w:rPr>
          <w:rFonts w:ascii="Arial" w:hAnsi="Arial" w:cs="Arial"/>
          <w:sz w:val="20"/>
          <w:szCs w:val="20"/>
        </w:rPr>
        <w:t>group</w:t>
      </w:r>
      <w:proofErr w:type="spellEnd"/>
      <w:r w:rsidR="006F788A">
        <w:rPr>
          <w:rFonts w:ascii="Arial" w:hAnsi="Arial" w:cs="Arial"/>
          <w:sz w:val="20"/>
          <w:szCs w:val="20"/>
        </w:rPr>
        <w:t xml:space="preserve"> (FG)</w:t>
      </w:r>
      <w:r w:rsidRPr="007C5D34">
        <w:rPr>
          <w:rFonts w:ascii="Arial" w:hAnsi="Arial" w:cs="Arial"/>
          <w:sz w:val="20"/>
          <w:szCs w:val="20"/>
        </w:rPr>
        <w:t>, diskuzní skupin</w:t>
      </w:r>
      <w:r w:rsidR="006801D1" w:rsidRPr="007C5D34">
        <w:rPr>
          <w:rFonts w:ascii="Arial" w:hAnsi="Arial" w:cs="Arial"/>
          <w:sz w:val="20"/>
          <w:szCs w:val="20"/>
        </w:rPr>
        <w:t>y</w:t>
      </w:r>
      <w:r w:rsidRPr="007C5D34">
        <w:rPr>
          <w:rFonts w:ascii="Arial" w:hAnsi="Arial" w:cs="Arial"/>
          <w:sz w:val="20"/>
          <w:szCs w:val="20"/>
        </w:rPr>
        <w:t xml:space="preserve">, která se má zaměřit na otázky </w:t>
      </w:r>
      <w:r w:rsidR="00CA3E4F" w:rsidRPr="007C5D34">
        <w:rPr>
          <w:rFonts w:ascii="Arial" w:hAnsi="Arial" w:cs="Arial"/>
          <w:sz w:val="20"/>
          <w:szCs w:val="20"/>
        </w:rPr>
        <w:t xml:space="preserve">týkající se aktuálních potřeb v území </w:t>
      </w:r>
      <w:r w:rsidRPr="007C5D34">
        <w:rPr>
          <w:rFonts w:ascii="Arial" w:hAnsi="Arial" w:cs="Arial"/>
          <w:sz w:val="20"/>
          <w:szCs w:val="20"/>
        </w:rPr>
        <w:t xml:space="preserve">a vyhodnotit soulad </w:t>
      </w:r>
      <w:r w:rsidR="006F788A">
        <w:rPr>
          <w:rFonts w:ascii="Arial" w:hAnsi="Arial" w:cs="Arial"/>
          <w:sz w:val="20"/>
          <w:szCs w:val="20"/>
        </w:rPr>
        <w:t>SCLLD</w:t>
      </w:r>
      <w:r w:rsidRPr="007C5D34">
        <w:rPr>
          <w:rFonts w:ascii="Arial" w:hAnsi="Arial" w:cs="Arial"/>
          <w:sz w:val="20"/>
          <w:szCs w:val="20"/>
        </w:rPr>
        <w:t xml:space="preserve"> s</w:t>
      </w:r>
      <w:r w:rsidR="00CA3E4F" w:rsidRPr="007C5D34">
        <w:rPr>
          <w:rFonts w:ascii="Arial" w:hAnsi="Arial" w:cs="Arial"/>
          <w:sz w:val="20"/>
          <w:szCs w:val="20"/>
        </w:rPr>
        <w:t xml:space="preserve"> aktuálně </w:t>
      </w:r>
      <w:r w:rsidRPr="007C5D34">
        <w:rPr>
          <w:rFonts w:ascii="Arial" w:hAnsi="Arial" w:cs="Arial"/>
          <w:sz w:val="20"/>
          <w:szCs w:val="20"/>
        </w:rPr>
        <w:t>platnými dokumenty v území a jeho potřebami</w:t>
      </w:r>
      <w:r w:rsidR="001B4850" w:rsidRPr="007C5D34">
        <w:rPr>
          <w:rFonts w:ascii="Arial" w:hAnsi="Arial" w:cs="Arial"/>
          <w:sz w:val="20"/>
          <w:szCs w:val="20"/>
        </w:rPr>
        <w:t>. V</w:t>
      </w:r>
      <w:r w:rsidRPr="007C5D34">
        <w:rPr>
          <w:rFonts w:ascii="Arial" w:hAnsi="Arial" w:cs="Arial"/>
          <w:sz w:val="20"/>
          <w:szCs w:val="20"/>
        </w:rPr>
        <w:t xml:space="preserve">ýstupem bude soubor doporučení na aktualizaci </w:t>
      </w:r>
      <w:r w:rsidR="006F788A">
        <w:rPr>
          <w:rFonts w:ascii="Arial" w:hAnsi="Arial" w:cs="Arial"/>
          <w:sz w:val="20"/>
          <w:szCs w:val="20"/>
        </w:rPr>
        <w:t>SCLLD</w:t>
      </w:r>
      <w:r w:rsidRPr="007C5D34">
        <w:rPr>
          <w:rFonts w:ascii="Arial" w:hAnsi="Arial" w:cs="Arial"/>
          <w:sz w:val="20"/>
          <w:szCs w:val="20"/>
        </w:rPr>
        <w:t xml:space="preserve">. </w:t>
      </w:r>
    </w:p>
    <w:p w14:paraId="2F5567E4" w14:textId="5D8482E2" w:rsidR="003504E1" w:rsidRPr="007C5D34" w:rsidRDefault="003504E1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b/>
          <w:sz w:val="20"/>
          <w:szCs w:val="20"/>
        </w:rPr>
        <w:t>C</w:t>
      </w:r>
      <w:r w:rsidRPr="007C5D34">
        <w:rPr>
          <w:rFonts w:ascii="Arial" w:hAnsi="Arial" w:cs="Arial"/>
          <w:sz w:val="20"/>
          <w:szCs w:val="20"/>
        </w:rPr>
        <w:t xml:space="preserve"> – </w:t>
      </w:r>
      <w:r w:rsidR="006801D1" w:rsidRPr="007C5D34">
        <w:rPr>
          <w:rFonts w:ascii="Arial" w:hAnsi="Arial" w:cs="Arial"/>
          <w:sz w:val="20"/>
          <w:szCs w:val="20"/>
        </w:rPr>
        <w:t xml:space="preserve">Výstupy a výsledky implementace SCLLD - </w:t>
      </w:r>
      <w:r w:rsidRPr="007C5D34">
        <w:rPr>
          <w:rFonts w:ascii="Arial" w:hAnsi="Arial" w:cs="Arial"/>
          <w:sz w:val="20"/>
          <w:szCs w:val="20"/>
        </w:rPr>
        <w:t xml:space="preserve">jedná se o zpracování Případové studie, zadání je 2 projekty z každé výzvy a také opět jednání </w:t>
      </w:r>
      <w:proofErr w:type="spellStart"/>
      <w:r w:rsidRPr="007C5D34">
        <w:rPr>
          <w:rFonts w:ascii="Arial" w:hAnsi="Arial" w:cs="Arial"/>
          <w:sz w:val="20"/>
          <w:szCs w:val="20"/>
        </w:rPr>
        <w:t>focus</w:t>
      </w:r>
      <w:proofErr w:type="spellEnd"/>
      <w:r w:rsidRPr="007C5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5D34">
        <w:rPr>
          <w:rFonts w:ascii="Arial" w:hAnsi="Arial" w:cs="Arial"/>
          <w:sz w:val="20"/>
          <w:szCs w:val="20"/>
        </w:rPr>
        <w:t>group</w:t>
      </w:r>
      <w:proofErr w:type="spellEnd"/>
      <w:r w:rsidRPr="007C5D34">
        <w:rPr>
          <w:rFonts w:ascii="Arial" w:hAnsi="Arial" w:cs="Arial"/>
          <w:sz w:val="20"/>
          <w:szCs w:val="20"/>
        </w:rPr>
        <w:t xml:space="preserve"> pro účely vyhodnocení intervencí plánovaného cíle.</w:t>
      </w:r>
    </w:p>
    <w:p w14:paraId="35C85EA2" w14:textId="77777777" w:rsidR="00882024" w:rsidRDefault="00882024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6513D0" w14:textId="4C1E6585" w:rsidR="00701A82" w:rsidRDefault="003504E1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>Na z</w:t>
      </w:r>
      <w:r w:rsidR="00A87A8B" w:rsidRPr="007C5D34">
        <w:rPr>
          <w:rFonts w:ascii="Arial" w:hAnsi="Arial" w:cs="Arial"/>
          <w:sz w:val="20"/>
          <w:szCs w:val="20"/>
        </w:rPr>
        <w:t>á</w:t>
      </w:r>
      <w:r w:rsidRPr="007C5D34">
        <w:rPr>
          <w:rFonts w:ascii="Arial" w:hAnsi="Arial" w:cs="Arial"/>
          <w:sz w:val="20"/>
          <w:szCs w:val="20"/>
        </w:rPr>
        <w:t>kladě výsledků z</w:t>
      </w:r>
      <w:r w:rsidR="00882024">
        <w:rPr>
          <w:rFonts w:ascii="Arial" w:hAnsi="Arial" w:cs="Arial"/>
          <w:sz w:val="20"/>
          <w:szCs w:val="20"/>
        </w:rPr>
        <w:t xml:space="preserve"> jednání </w:t>
      </w:r>
      <w:proofErr w:type="spellStart"/>
      <w:r w:rsidR="00701A82" w:rsidRPr="007C5D34">
        <w:rPr>
          <w:rFonts w:ascii="Arial" w:hAnsi="Arial" w:cs="Arial"/>
          <w:sz w:val="20"/>
          <w:szCs w:val="20"/>
        </w:rPr>
        <w:t>Focus</w:t>
      </w:r>
      <w:proofErr w:type="spellEnd"/>
      <w:r w:rsidR="00701A82" w:rsidRPr="007C5D34">
        <w:rPr>
          <w:rFonts w:ascii="Arial" w:hAnsi="Arial" w:cs="Arial"/>
          <w:sz w:val="20"/>
          <w:szCs w:val="20"/>
        </w:rPr>
        <w:t xml:space="preserve"> Group (FG)</w:t>
      </w:r>
      <w:r w:rsidRPr="007C5D34">
        <w:rPr>
          <w:rFonts w:ascii="Arial" w:hAnsi="Arial" w:cs="Arial"/>
          <w:sz w:val="20"/>
          <w:szCs w:val="20"/>
        </w:rPr>
        <w:t xml:space="preserve"> ve všech oblastech </w:t>
      </w:r>
      <w:r w:rsidR="006801D1" w:rsidRPr="007C5D34">
        <w:rPr>
          <w:rFonts w:ascii="Arial" w:hAnsi="Arial" w:cs="Arial"/>
          <w:sz w:val="20"/>
          <w:szCs w:val="20"/>
        </w:rPr>
        <w:t>budou vyhodnoceny</w:t>
      </w:r>
      <w:r w:rsidRPr="007C5D34">
        <w:rPr>
          <w:rFonts w:ascii="Arial" w:hAnsi="Arial" w:cs="Arial"/>
          <w:sz w:val="20"/>
          <w:szCs w:val="20"/>
        </w:rPr>
        <w:t xml:space="preserve"> závěry a vzniknou doporučení na změnu </w:t>
      </w:r>
      <w:r w:rsidR="006F788A">
        <w:rPr>
          <w:rFonts w:ascii="Arial" w:hAnsi="Arial" w:cs="Arial"/>
          <w:sz w:val="20"/>
          <w:szCs w:val="20"/>
        </w:rPr>
        <w:t>SCLLD</w:t>
      </w:r>
      <w:r w:rsidRPr="007C5D34">
        <w:rPr>
          <w:rFonts w:ascii="Arial" w:hAnsi="Arial" w:cs="Arial"/>
          <w:sz w:val="20"/>
          <w:szCs w:val="20"/>
        </w:rPr>
        <w:t>.</w:t>
      </w:r>
      <w:r w:rsidR="006801D1" w:rsidRPr="007C5D34">
        <w:rPr>
          <w:rFonts w:ascii="Arial" w:hAnsi="Arial" w:cs="Arial"/>
          <w:sz w:val="20"/>
          <w:szCs w:val="20"/>
        </w:rPr>
        <w:t xml:space="preserve"> </w:t>
      </w:r>
    </w:p>
    <w:p w14:paraId="2F9619B9" w14:textId="77777777" w:rsidR="00882024" w:rsidRPr="007C5D34" w:rsidRDefault="00882024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E59D96" w14:textId="0AB5E4EA" w:rsidR="003504E1" w:rsidRDefault="003504E1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>Schválená evaluační zpráva bude zveřejněna na stránkách MAS.</w:t>
      </w:r>
    </w:p>
    <w:p w14:paraId="1DD1EC50" w14:textId="77777777" w:rsidR="003857A8" w:rsidRDefault="003857A8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637A8D" w14:textId="77777777" w:rsidR="003857A8" w:rsidRPr="007C5D34" w:rsidRDefault="003857A8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79A4A4" w14:textId="60EEFE29" w:rsidR="007C5D34" w:rsidRPr="007C5D34" w:rsidRDefault="003857A8" w:rsidP="003857A8">
      <w:pPr>
        <w:shd w:val="clear" w:color="auto" w:fill="D9D9D9" w:themeFill="background1" w:themeFillShade="D9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7C5D34" w:rsidRPr="007C5D34">
        <w:rPr>
          <w:rFonts w:ascii="Arial" w:hAnsi="Arial" w:cs="Arial"/>
          <w:b/>
          <w:sz w:val="20"/>
          <w:szCs w:val="20"/>
        </w:rPr>
        <w:t xml:space="preserve">Informace o stavu naplňování </w:t>
      </w:r>
      <w:r w:rsidR="006F788A">
        <w:rPr>
          <w:rFonts w:ascii="Arial" w:hAnsi="Arial" w:cs="Arial"/>
          <w:b/>
          <w:sz w:val="20"/>
          <w:szCs w:val="20"/>
        </w:rPr>
        <w:t>SCLLD</w:t>
      </w:r>
      <w:r w:rsidR="007C5D34" w:rsidRPr="007C5D34">
        <w:rPr>
          <w:rFonts w:ascii="Arial" w:hAnsi="Arial" w:cs="Arial"/>
          <w:b/>
          <w:sz w:val="20"/>
          <w:szCs w:val="20"/>
        </w:rPr>
        <w:t>, o úspěšnosti proběhlých výzev</w:t>
      </w:r>
    </w:p>
    <w:p w14:paraId="3DF09BAD" w14:textId="45D20E18" w:rsidR="007C5D34" w:rsidRPr="007C5D34" w:rsidRDefault="007C5D34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 xml:space="preserve">Ing. Urbánková vysvětlila, co znamená „realizace strategie“, co realizace obnáší a podrobněji představila jednotlivé výzvy, které byly za dobu realizace </w:t>
      </w:r>
      <w:r w:rsidR="006F788A">
        <w:rPr>
          <w:rFonts w:ascii="Arial" w:hAnsi="Arial" w:cs="Arial"/>
          <w:sz w:val="20"/>
          <w:szCs w:val="20"/>
        </w:rPr>
        <w:t>SCLLD</w:t>
      </w:r>
      <w:r w:rsidRPr="007C5D34">
        <w:rPr>
          <w:rFonts w:ascii="Arial" w:hAnsi="Arial" w:cs="Arial"/>
          <w:sz w:val="20"/>
          <w:szCs w:val="20"/>
        </w:rPr>
        <w:t xml:space="preserve"> vyhlášeny, včetně jejich úspěšnosti (podané žádosti, žadatelé). Vysvětlila, že cílem úspěšné realizace strategie je naplnit co nejvíce potřeby regionu popsané ve strategii a přinést do území finanční prostředky alokované </w:t>
      </w:r>
      <w:r w:rsidR="00882024">
        <w:rPr>
          <w:rFonts w:ascii="Arial" w:hAnsi="Arial" w:cs="Arial"/>
          <w:sz w:val="20"/>
          <w:szCs w:val="20"/>
        </w:rPr>
        <w:t xml:space="preserve">na realizaci </w:t>
      </w:r>
      <w:r w:rsidR="006F788A">
        <w:rPr>
          <w:rFonts w:ascii="Arial" w:hAnsi="Arial" w:cs="Arial"/>
          <w:sz w:val="20"/>
          <w:szCs w:val="20"/>
        </w:rPr>
        <w:t>SCLLD</w:t>
      </w:r>
      <w:r w:rsidRPr="007C5D34">
        <w:rPr>
          <w:rFonts w:ascii="Arial" w:hAnsi="Arial" w:cs="Arial"/>
          <w:sz w:val="20"/>
          <w:szCs w:val="20"/>
        </w:rPr>
        <w:t>. Z tohoto důvodu je potřeba zhodnotit co se za uplynulé období podařilo, co ne, případně proč se to nedaří, co je potřeba změnit.</w:t>
      </w:r>
    </w:p>
    <w:p w14:paraId="5B20296C" w14:textId="2DAA4B94" w:rsidR="003504E1" w:rsidRPr="007C5D34" w:rsidRDefault="006801D1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lastRenderedPageBreak/>
        <w:t>Ing. Urbánková p</w:t>
      </w:r>
      <w:r w:rsidR="00CA6CCC" w:rsidRPr="007C5D34">
        <w:rPr>
          <w:rFonts w:ascii="Arial" w:hAnsi="Arial" w:cs="Arial"/>
          <w:sz w:val="20"/>
          <w:szCs w:val="20"/>
        </w:rPr>
        <w:t>ředstav</w:t>
      </w:r>
      <w:r w:rsidRPr="007C5D34">
        <w:rPr>
          <w:rFonts w:ascii="Arial" w:hAnsi="Arial" w:cs="Arial"/>
          <w:sz w:val="20"/>
          <w:szCs w:val="20"/>
        </w:rPr>
        <w:t>ila</w:t>
      </w:r>
      <w:r w:rsidR="00CA6CCC" w:rsidRPr="007C5D34">
        <w:rPr>
          <w:rFonts w:ascii="Arial" w:hAnsi="Arial" w:cs="Arial"/>
          <w:sz w:val="20"/>
          <w:szCs w:val="20"/>
        </w:rPr>
        <w:t xml:space="preserve"> shrnutí jednotlivých výzev, jejich úspěšnos</w:t>
      </w:r>
      <w:r w:rsidRPr="007C5D34">
        <w:rPr>
          <w:rFonts w:ascii="Arial" w:hAnsi="Arial" w:cs="Arial"/>
          <w:sz w:val="20"/>
          <w:szCs w:val="20"/>
        </w:rPr>
        <w:t xml:space="preserve">t a </w:t>
      </w:r>
      <w:r w:rsidR="00CA6CCC" w:rsidRPr="007C5D34">
        <w:rPr>
          <w:rFonts w:ascii="Arial" w:hAnsi="Arial" w:cs="Arial"/>
          <w:sz w:val="20"/>
          <w:szCs w:val="20"/>
        </w:rPr>
        <w:t>podané projektové žádost</w:t>
      </w:r>
      <w:r w:rsidRPr="007C5D34">
        <w:rPr>
          <w:rFonts w:ascii="Arial" w:hAnsi="Arial" w:cs="Arial"/>
          <w:sz w:val="20"/>
          <w:szCs w:val="20"/>
        </w:rPr>
        <w:t xml:space="preserve">i v podobě </w:t>
      </w:r>
      <w:r w:rsidR="00882024">
        <w:rPr>
          <w:rFonts w:ascii="Arial" w:hAnsi="Arial" w:cs="Arial"/>
          <w:sz w:val="20"/>
          <w:szCs w:val="20"/>
        </w:rPr>
        <w:t xml:space="preserve">souhrnné </w:t>
      </w:r>
      <w:r w:rsidRPr="007C5D34">
        <w:rPr>
          <w:rFonts w:ascii="Arial" w:hAnsi="Arial" w:cs="Arial"/>
          <w:sz w:val="20"/>
          <w:szCs w:val="20"/>
        </w:rPr>
        <w:t>tabulky s vysvětlením, že ú</w:t>
      </w:r>
      <w:r w:rsidR="00CA6CCC" w:rsidRPr="007C5D34">
        <w:rPr>
          <w:rFonts w:ascii="Arial" w:hAnsi="Arial" w:cs="Arial"/>
          <w:sz w:val="20"/>
          <w:szCs w:val="20"/>
        </w:rPr>
        <w:t>spěšně hodnocená výzva je taková, do níž byl podán projekt</w:t>
      </w:r>
      <w:r w:rsidRPr="007C5D34">
        <w:rPr>
          <w:rFonts w:ascii="Arial" w:hAnsi="Arial" w:cs="Arial"/>
          <w:sz w:val="20"/>
          <w:szCs w:val="20"/>
        </w:rPr>
        <w:t xml:space="preserve">, </w:t>
      </w:r>
      <w:r w:rsidR="00CA6CCC" w:rsidRPr="007C5D34">
        <w:rPr>
          <w:rFonts w:ascii="Arial" w:hAnsi="Arial" w:cs="Arial"/>
          <w:sz w:val="20"/>
          <w:szCs w:val="20"/>
        </w:rPr>
        <w:t>ten prošel celým věcným hodnocením na MAS a je doporučen RO k realizaci.</w:t>
      </w:r>
      <w:r w:rsidRPr="007C5D34">
        <w:rPr>
          <w:rFonts w:ascii="Arial" w:hAnsi="Arial" w:cs="Arial"/>
          <w:sz w:val="20"/>
          <w:szCs w:val="20"/>
        </w:rPr>
        <w:t xml:space="preserve"> Následně byl</w:t>
      </w:r>
      <w:r w:rsidR="00CA6CCC" w:rsidRPr="007C5D34">
        <w:rPr>
          <w:rFonts w:ascii="Arial" w:hAnsi="Arial" w:cs="Arial"/>
          <w:sz w:val="20"/>
          <w:szCs w:val="20"/>
        </w:rPr>
        <w:t xml:space="preserve"> odeslán k  ověření závěrečné způsobilosti.</w:t>
      </w:r>
    </w:p>
    <w:p w14:paraId="22623244" w14:textId="4EC23449" w:rsidR="00CA6CCC" w:rsidRDefault="00CA6CCC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>Z</w:t>
      </w:r>
      <w:r w:rsidR="00882024">
        <w:rPr>
          <w:rFonts w:ascii="Arial" w:hAnsi="Arial" w:cs="Arial"/>
          <w:sz w:val="20"/>
          <w:szCs w:val="20"/>
        </w:rPr>
        <w:t> </w:t>
      </w:r>
      <w:r w:rsidRPr="007C5D34">
        <w:rPr>
          <w:rFonts w:ascii="Arial" w:hAnsi="Arial" w:cs="Arial"/>
          <w:sz w:val="20"/>
          <w:szCs w:val="20"/>
        </w:rPr>
        <w:t>celkových</w:t>
      </w:r>
      <w:r w:rsidR="00882024">
        <w:rPr>
          <w:rFonts w:ascii="Arial" w:hAnsi="Arial" w:cs="Arial"/>
          <w:sz w:val="20"/>
          <w:szCs w:val="20"/>
        </w:rPr>
        <w:t xml:space="preserve"> vyhlášených </w:t>
      </w:r>
      <w:r w:rsidRPr="007C5D34">
        <w:rPr>
          <w:rFonts w:ascii="Arial" w:hAnsi="Arial" w:cs="Arial"/>
          <w:sz w:val="20"/>
          <w:szCs w:val="20"/>
        </w:rPr>
        <w:t>29 výzev</w:t>
      </w:r>
      <w:r w:rsidR="00882024">
        <w:rPr>
          <w:rFonts w:ascii="Arial" w:hAnsi="Arial" w:cs="Arial"/>
          <w:sz w:val="20"/>
          <w:szCs w:val="20"/>
        </w:rPr>
        <w:t xml:space="preserve"> je</w:t>
      </w:r>
      <w:r w:rsidRPr="007C5D34">
        <w:rPr>
          <w:rFonts w:ascii="Arial" w:hAnsi="Arial" w:cs="Arial"/>
          <w:sz w:val="20"/>
          <w:szCs w:val="20"/>
        </w:rPr>
        <w:t xml:space="preserve"> 7 úspěšnýc</w:t>
      </w:r>
      <w:r w:rsidR="00882024">
        <w:rPr>
          <w:rFonts w:ascii="Arial" w:hAnsi="Arial" w:cs="Arial"/>
          <w:sz w:val="20"/>
          <w:szCs w:val="20"/>
        </w:rPr>
        <w:t>h,</w:t>
      </w:r>
      <w:r w:rsidRPr="007C5D34">
        <w:rPr>
          <w:rFonts w:ascii="Arial" w:hAnsi="Arial" w:cs="Arial"/>
          <w:sz w:val="20"/>
          <w:szCs w:val="20"/>
        </w:rPr>
        <w:t xml:space="preserve"> ke konci roku 2018</w:t>
      </w:r>
      <w:r w:rsidR="00882024">
        <w:rPr>
          <w:rFonts w:ascii="Arial" w:hAnsi="Arial" w:cs="Arial"/>
          <w:sz w:val="20"/>
          <w:szCs w:val="20"/>
        </w:rPr>
        <w:t xml:space="preserve"> byly vyhlášeny nové výzvy</w:t>
      </w:r>
      <w:r w:rsidRPr="007C5D34">
        <w:rPr>
          <w:rFonts w:ascii="Arial" w:hAnsi="Arial" w:cs="Arial"/>
          <w:sz w:val="20"/>
          <w:szCs w:val="20"/>
        </w:rPr>
        <w:t>, jsou však s</w:t>
      </w:r>
      <w:r w:rsidR="00BE0905">
        <w:rPr>
          <w:rFonts w:ascii="Arial" w:hAnsi="Arial" w:cs="Arial"/>
          <w:sz w:val="20"/>
          <w:szCs w:val="20"/>
        </w:rPr>
        <w:t> ukončením v</w:t>
      </w:r>
      <w:r w:rsidRPr="007C5D34">
        <w:rPr>
          <w:rFonts w:ascii="Arial" w:hAnsi="Arial" w:cs="Arial"/>
          <w:sz w:val="20"/>
          <w:szCs w:val="20"/>
        </w:rPr>
        <w:t xml:space="preserve"> r. 2019, </w:t>
      </w:r>
      <w:r w:rsidR="00BE0905">
        <w:rPr>
          <w:rFonts w:ascii="Arial" w:hAnsi="Arial" w:cs="Arial"/>
          <w:sz w:val="20"/>
          <w:szCs w:val="20"/>
        </w:rPr>
        <w:t xml:space="preserve">MAS </w:t>
      </w:r>
      <w:r w:rsidRPr="007C5D34">
        <w:rPr>
          <w:rFonts w:ascii="Arial" w:hAnsi="Arial" w:cs="Arial"/>
          <w:sz w:val="20"/>
          <w:szCs w:val="20"/>
        </w:rPr>
        <w:t>očekává podání žádostí, především v</w:t>
      </w:r>
      <w:r w:rsidR="00012CF1" w:rsidRPr="007C5D34">
        <w:rPr>
          <w:rFonts w:ascii="Arial" w:hAnsi="Arial" w:cs="Arial"/>
          <w:sz w:val="20"/>
          <w:szCs w:val="20"/>
        </w:rPr>
        <w:t> </w:t>
      </w:r>
      <w:r w:rsidRPr="007C5D34">
        <w:rPr>
          <w:rFonts w:ascii="Arial" w:hAnsi="Arial" w:cs="Arial"/>
          <w:sz w:val="20"/>
          <w:szCs w:val="20"/>
        </w:rPr>
        <w:t>IROP</w:t>
      </w:r>
      <w:r w:rsidR="00012CF1" w:rsidRPr="007C5D34">
        <w:rPr>
          <w:rFonts w:ascii="Arial" w:hAnsi="Arial" w:cs="Arial"/>
          <w:sz w:val="20"/>
          <w:szCs w:val="20"/>
        </w:rPr>
        <w:t>, v</w:t>
      </w:r>
      <w:r w:rsidRPr="007C5D34">
        <w:rPr>
          <w:rFonts w:ascii="Arial" w:hAnsi="Arial" w:cs="Arial"/>
          <w:sz w:val="20"/>
          <w:szCs w:val="20"/>
        </w:rPr>
        <w:t xml:space="preserve"> OPZ j</w:t>
      </w:r>
      <w:r w:rsidR="00012CF1" w:rsidRPr="007C5D34">
        <w:rPr>
          <w:rFonts w:ascii="Arial" w:hAnsi="Arial" w:cs="Arial"/>
          <w:sz w:val="20"/>
          <w:szCs w:val="20"/>
        </w:rPr>
        <w:t>sou výzvy již uzavřeny.</w:t>
      </w:r>
    </w:p>
    <w:p w14:paraId="0B5CBC99" w14:textId="77777777" w:rsidR="00BE0905" w:rsidRPr="007C5D34" w:rsidRDefault="00BE0905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88E750" w14:textId="6939F655" w:rsidR="00012CF1" w:rsidRPr="007C5D34" w:rsidRDefault="00012CF1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>Z celkového počtu úspěšných výzev jsou proplaceny 3 projekty – 2x PRV, 1</w:t>
      </w:r>
      <w:r w:rsidR="00BE0905">
        <w:rPr>
          <w:rFonts w:ascii="Arial" w:hAnsi="Arial" w:cs="Arial"/>
          <w:sz w:val="20"/>
          <w:szCs w:val="20"/>
        </w:rPr>
        <w:t>x</w:t>
      </w:r>
      <w:r w:rsidRPr="007C5D34">
        <w:rPr>
          <w:rFonts w:ascii="Arial" w:hAnsi="Arial" w:cs="Arial"/>
          <w:sz w:val="20"/>
          <w:szCs w:val="20"/>
        </w:rPr>
        <w:t xml:space="preserve"> IROP.</w:t>
      </w:r>
    </w:p>
    <w:p w14:paraId="6FAC09FF" w14:textId="77777777" w:rsidR="00BE0905" w:rsidRDefault="00BE0905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C2D411" w14:textId="360863CA" w:rsidR="00012CF1" w:rsidRDefault="00012CF1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 xml:space="preserve">V současné době je na ŘO PRV </w:t>
      </w:r>
      <w:r w:rsidR="00BE0905">
        <w:rPr>
          <w:rFonts w:ascii="Arial" w:hAnsi="Arial" w:cs="Arial"/>
          <w:sz w:val="20"/>
          <w:szCs w:val="20"/>
        </w:rPr>
        <w:t xml:space="preserve"> celkem </w:t>
      </w:r>
      <w:r w:rsidRPr="007C5D34">
        <w:rPr>
          <w:rFonts w:ascii="Arial" w:hAnsi="Arial" w:cs="Arial"/>
          <w:sz w:val="20"/>
          <w:szCs w:val="20"/>
        </w:rPr>
        <w:t>11 projektů čekajících na vydání smlouvy, v OPZ je 1 projekt před schválením Rozhodovacím orgánem MAS</w:t>
      </w:r>
      <w:r w:rsidR="00453E43" w:rsidRPr="007C5D34">
        <w:rPr>
          <w:rFonts w:ascii="Arial" w:hAnsi="Arial" w:cs="Arial"/>
          <w:sz w:val="20"/>
          <w:szCs w:val="20"/>
        </w:rPr>
        <w:t>.</w:t>
      </w:r>
    </w:p>
    <w:p w14:paraId="7AE90270" w14:textId="77777777" w:rsidR="00BE0905" w:rsidRPr="007C5D34" w:rsidRDefault="00BE0905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E39767" w14:textId="77DDF658" w:rsidR="00453E43" w:rsidRDefault="00453E43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>V OPZ jsou v realizaci 2 projekty</w:t>
      </w:r>
      <w:r w:rsidR="00BE6845" w:rsidRPr="007C5D34">
        <w:rPr>
          <w:rFonts w:ascii="Arial" w:hAnsi="Arial" w:cs="Arial"/>
          <w:sz w:val="20"/>
          <w:szCs w:val="20"/>
        </w:rPr>
        <w:t xml:space="preserve"> ve výzvě Prorodinná opatření a Podpora zaměstnanosti a v IROP se realizují </w:t>
      </w:r>
      <w:r w:rsidR="00BE0905">
        <w:rPr>
          <w:rFonts w:ascii="Arial" w:hAnsi="Arial" w:cs="Arial"/>
          <w:sz w:val="20"/>
          <w:szCs w:val="20"/>
        </w:rPr>
        <w:t xml:space="preserve">2 </w:t>
      </w:r>
      <w:r w:rsidR="00BE6845" w:rsidRPr="007C5D34">
        <w:rPr>
          <w:rFonts w:ascii="Arial" w:hAnsi="Arial" w:cs="Arial"/>
          <w:sz w:val="20"/>
          <w:szCs w:val="20"/>
        </w:rPr>
        <w:t xml:space="preserve">projekty na dopravu a </w:t>
      </w:r>
      <w:r w:rsidR="00BE0905">
        <w:rPr>
          <w:rFonts w:ascii="Arial" w:hAnsi="Arial" w:cs="Arial"/>
          <w:sz w:val="20"/>
          <w:szCs w:val="20"/>
        </w:rPr>
        <w:t xml:space="preserve">1 projekt na </w:t>
      </w:r>
      <w:r w:rsidR="00BE6845" w:rsidRPr="007C5D34">
        <w:rPr>
          <w:rFonts w:ascii="Arial" w:hAnsi="Arial" w:cs="Arial"/>
          <w:sz w:val="20"/>
          <w:szCs w:val="20"/>
        </w:rPr>
        <w:t xml:space="preserve">vzdělávání – </w:t>
      </w:r>
      <w:r w:rsidR="00BE0905">
        <w:rPr>
          <w:rFonts w:ascii="Arial" w:hAnsi="Arial" w:cs="Arial"/>
          <w:sz w:val="20"/>
          <w:szCs w:val="20"/>
        </w:rPr>
        <w:t>infrastruktura ZŠ</w:t>
      </w:r>
      <w:r w:rsidR="00BE6845" w:rsidRPr="007C5D34">
        <w:rPr>
          <w:rFonts w:ascii="Arial" w:hAnsi="Arial" w:cs="Arial"/>
          <w:sz w:val="20"/>
          <w:szCs w:val="20"/>
        </w:rPr>
        <w:t>.</w:t>
      </w:r>
    </w:p>
    <w:p w14:paraId="5866C036" w14:textId="77777777" w:rsidR="003857A8" w:rsidRDefault="003857A8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E8C35C" w14:textId="77777777" w:rsidR="003857A8" w:rsidRPr="007C5D34" w:rsidRDefault="003857A8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5B3CE3" w14:textId="6784A91A" w:rsidR="007C5D34" w:rsidRPr="003857A8" w:rsidRDefault="003857A8" w:rsidP="003857A8">
      <w:pPr>
        <w:shd w:val="clear" w:color="auto" w:fill="D9D9D9" w:themeFill="background1" w:themeFillShade="D9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7C5D34" w:rsidRPr="003857A8">
        <w:rPr>
          <w:rFonts w:ascii="Arial" w:hAnsi="Arial" w:cs="Arial"/>
          <w:b/>
          <w:sz w:val="20"/>
          <w:szCs w:val="20"/>
        </w:rPr>
        <w:t>Informace o změnách v území, které mají dopad do SCLLD</w:t>
      </w:r>
    </w:p>
    <w:p w14:paraId="4C9C625F" w14:textId="7171D134" w:rsidR="00D05A3F" w:rsidRPr="007C5D34" w:rsidRDefault="00BE6845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 xml:space="preserve">Ing. Urbánková dále informovala, že </w:t>
      </w:r>
      <w:r w:rsidR="00701A82" w:rsidRPr="007C5D34">
        <w:rPr>
          <w:rFonts w:ascii="Arial" w:hAnsi="Arial" w:cs="Arial"/>
          <w:sz w:val="20"/>
          <w:szCs w:val="20"/>
        </w:rPr>
        <w:t xml:space="preserve">změny v území, které lze vyjádřit statisticky, budou součástí </w:t>
      </w:r>
      <w:r w:rsidR="006B5402" w:rsidRPr="007C5D34">
        <w:rPr>
          <w:rFonts w:ascii="Arial" w:hAnsi="Arial" w:cs="Arial"/>
          <w:sz w:val="20"/>
          <w:szCs w:val="20"/>
        </w:rPr>
        <w:t>evaluační zprávy</w:t>
      </w:r>
      <w:r w:rsidR="00701A82" w:rsidRPr="007C5D34">
        <w:rPr>
          <w:rFonts w:ascii="Arial" w:hAnsi="Arial" w:cs="Arial"/>
          <w:sz w:val="20"/>
          <w:szCs w:val="20"/>
        </w:rPr>
        <w:t>. Z</w:t>
      </w:r>
      <w:r w:rsidR="006B5402" w:rsidRPr="007C5D34">
        <w:rPr>
          <w:rFonts w:ascii="Arial" w:hAnsi="Arial" w:cs="Arial"/>
          <w:sz w:val="20"/>
          <w:szCs w:val="20"/>
        </w:rPr>
        <w:t>a povšimnutí stojí tabulka zákl</w:t>
      </w:r>
      <w:r w:rsidR="00701A82" w:rsidRPr="007C5D34">
        <w:rPr>
          <w:rFonts w:ascii="Arial" w:hAnsi="Arial" w:cs="Arial"/>
          <w:sz w:val="20"/>
          <w:szCs w:val="20"/>
        </w:rPr>
        <w:t>adních</w:t>
      </w:r>
      <w:r w:rsidR="00A87A8B" w:rsidRPr="007C5D34">
        <w:rPr>
          <w:rFonts w:ascii="Arial" w:hAnsi="Arial" w:cs="Arial"/>
          <w:sz w:val="20"/>
          <w:szCs w:val="20"/>
        </w:rPr>
        <w:t xml:space="preserve"> </w:t>
      </w:r>
      <w:r w:rsidR="006B5402" w:rsidRPr="007C5D34">
        <w:rPr>
          <w:rFonts w:ascii="Arial" w:hAnsi="Arial" w:cs="Arial"/>
          <w:sz w:val="20"/>
          <w:szCs w:val="20"/>
        </w:rPr>
        <w:t xml:space="preserve">ukazatelů od r 2013 až do </w:t>
      </w:r>
      <w:r w:rsidRPr="007C5D34">
        <w:rPr>
          <w:rFonts w:ascii="Arial" w:hAnsi="Arial" w:cs="Arial"/>
          <w:sz w:val="20"/>
          <w:szCs w:val="20"/>
        </w:rPr>
        <w:t xml:space="preserve">r. </w:t>
      </w:r>
      <w:r w:rsidR="006B5402" w:rsidRPr="007C5D34">
        <w:rPr>
          <w:rFonts w:ascii="Arial" w:hAnsi="Arial" w:cs="Arial"/>
          <w:sz w:val="20"/>
          <w:szCs w:val="20"/>
        </w:rPr>
        <w:t xml:space="preserve">2017, kdy </w:t>
      </w:r>
      <w:r w:rsidR="00BE0905">
        <w:rPr>
          <w:rFonts w:ascii="Arial" w:hAnsi="Arial" w:cs="Arial"/>
          <w:sz w:val="20"/>
          <w:szCs w:val="20"/>
        </w:rPr>
        <w:t xml:space="preserve">velká </w:t>
      </w:r>
      <w:r w:rsidR="00D600F8">
        <w:rPr>
          <w:rFonts w:ascii="Arial" w:hAnsi="Arial" w:cs="Arial"/>
          <w:sz w:val="20"/>
          <w:szCs w:val="20"/>
        </w:rPr>
        <w:t xml:space="preserve">část </w:t>
      </w:r>
      <w:r w:rsidR="00BE0905">
        <w:rPr>
          <w:rFonts w:ascii="Arial" w:hAnsi="Arial" w:cs="Arial"/>
          <w:sz w:val="20"/>
          <w:szCs w:val="20"/>
        </w:rPr>
        <w:t xml:space="preserve">alokace </w:t>
      </w:r>
      <w:r w:rsidR="006F788A">
        <w:rPr>
          <w:rFonts w:ascii="Arial" w:hAnsi="Arial" w:cs="Arial"/>
          <w:sz w:val="20"/>
          <w:szCs w:val="20"/>
        </w:rPr>
        <w:t>SCLLD</w:t>
      </w:r>
      <w:r w:rsidR="006B5402" w:rsidRPr="007C5D34">
        <w:rPr>
          <w:rFonts w:ascii="Arial" w:hAnsi="Arial" w:cs="Arial"/>
          <w:sz w:val="20"/>
          <w:szCs w:val="20"/>
        </w:rPr>
        <w:t xml:space="preserve"> byla cílena na </w:t>
      </w:r>
      <w:r w:rsidRPr="007C5D34">
        <w:rPr>
          <w:rFonts w:ascii="Arial" w:hAnsi="Arial" w:cs="Arial"/>
          <w:sz w:val="20"/>
          <w:szCs w:val="20"/>
        </w:rPr>
        <w:t xml:space="preserve">podporu </w:t>
      </w:r>
      <w:r w:rsidR="006B5402" w:rsidRPr="007C5D34">
        <w:rPr>
          <w:rFonts w:ascii="Arial" w:hAnsi="Arial" w:cs="Arial"/>
          <w:sz w:val="20"/>
          <w:szCs w:val="20"/>
        </w:rPr>
        <w:t>nezaměstnanost</w:t>
      </w:r>
      <w:r w:rsidRPr="007C5D34">
        <w:rPr>
          <w:rFonts w:ascii="Arial" w:hAnsi="Arial" w:cs="Arial"/>
          <w:sz w:val="20"/>
          <w:szCs w:val="20"/>
        </w:rPr>
        <w:t>i</w:t>
      </w:r>
      <w:r w:rsidR="00BE0905">
        <w:rPr>
          <w:rFonts w:ascii="Arial" w:hAnsi="Arial" w:cs="Arial"/>
          <w:sz w:val="20"/>
          <w:szCs w:val="20"/>
        </w:rPr>
        <w:t>. V začátku sledovaného období byla výše nezaměstnanosti vysoká, v současné době</w:t>
      </w:r>
      <w:r w:rsidR="006B5402" w:rsidRPr="007C5D34">
        <w:rPr>
          <w:rFonts w:ascii="Arial" w:hAnsi="Arial" w:cs="Arial"/>
          <w:sz w:val="20"/>
          <w:szCs w:val="20"/>
        </w:rPr>
        <w:t xml:space="preserve"> </w:t>
      </w:r>
      <w:r w:rsidR="00BE0905">
        <w:rPr>
          <w:rFonts w:ascii="Arial" w:hAnsi="Arial" w:cs="Arial"/>
          <w:sz w:val="20"/>
          <w:szCs w:val="20"/>
        </w:rPr>
        <w:t>je poloviční. Toto však</w:t>
      </w:r>
      <w:r w:rsidR="006B5402" w:rsidRPr="007C5D34">
        <w:rPr>
          <w:rFonts w:ascii="Arial" w:hAnsi="Arial" w:cs="Arial"/>
          <w:sz w:val="20"/>
          <w:szCs w:val="20"/>
        </w:rPr>
        <w:t xml:space="preserve"> není </w:t>
      </w:r>
      <w:r w:rsidR="00BE0905">
        <w:rPr>
          <w:rFonts w:ascii="Arial" w:hAnsi="Arial" w:cs="Arial"/>
          <w:sz w:val="20"/>
          <w:szCs w:val="20"/>
        </w:rPr>
        <w:t>výsledek realizace strategie</w:t>
      </w:r>
      <w:r w:rsidR="006B5402" w:rsidRPr="007C5D34">
        <w:rPr>
          <w:rFonts w:ascii="Arial" w:hAnsi="Arial" w:cs="Arial"/>
          <w:sz w:val="20"/>
          <w:szCs w:val="20"/>
        </w:rPr>
        <w:t xml:space="preserve"> MAS</w:t>
      </w:r>
      <w:r w:rsidR="00BE0905">
        <w:rPr>
          <w:rFonts w:ascii="Arial" w:hAnsi="Arial" w:cs="Arial"/>
          <w:sz w:val="20"/>
          <w:szCs w:val="20"/>
        </w:rPr>
        <w:t>,</w:t>
      </w:r>
      <w:r w:rsidR="006B5402" w:rsidRPr="007C5D34">
        <w:rPr>
          <w:rFonts w:ascii="Arial" w:hAnsi="Arial" w:cs="Arial"/>
          <w:sz w:val="20"/>
          <w:szCs w:val="20"/>
        </w:rPr>
        <w:t xml:space="preserve"> ale celkový vývoj </w:t>
      </w:r>
      <w:r w:rsidR="00701A82" w:rsidRPr="007C5D34">
        <w:rPr>
          <w:rFonts w:ascii="Arial" w:hAnsi="Arial" w:cs="Arial"/>
          <w:sz w:val="20"/>
          <w:szCs w:val="20"/>
        </w:rPr>
        <w:t>společnosti</w:t>
      </w:r>
      <w:r w:rsidR="006B5402" w:rsidRPr="007C5D34">
        <w:rPr>
          <w:rFonts w:ascii="Arial" w:hAnsi="Arial" w:cs="Arial"/>
          <w:sz w:val="20"/>
          <w:szCs w:val="20"/>
        </w:rPr>
        <w:t xml:space="preserve">. </w:t>
      </w:r>
      <w:r w:rsidR="002F41AD" w:rsidRPr="007C5D34">
        <w:rPr>
          <w:rFonts w:ascii="Arial" w:hAnsi="Arial" w:cs="Arial"/>
          <w:sz w:val="20"/>
          <w:szCs w:val="20"/>
        </w:rPr>
        <w:t xml:space="preserve">V dalších ukazatelích </w:t>
      </w:r>
      <w:r w:rsidRPr="007C5D34">
        <w:rPr>
          <w:rFonts w:ascii="Arial" w:hAnsi="Arial" w:cs="Arial"/>
          <w:sz w:val="20"/>
          <w:szCs w:val="20"/>
        </w:rPr>
        <w:t>je možno</w:t>
      </w:r>
      <w:r w:rsidR="002F41AD" w:rsidRPr="007C5D34">
        <w:rPr>
          <w:rFonts w:ascii="Arial" w:hAnsi="Arial" w:cs="Arial"/>
          <w:sz w:val="20"/>
          <w:szCs w:val="20"/>
        </w:rPr>
        <w:t xml:space="preserve"> vidět stagnaci např. v bytové výstavbě. </w:t>
      </w:r>
    </w:p>
    <w:p w14:paraId="510B0D51" w14:textId="77777777" w:rsidR="0029728F" w:rsidRDefault="0029728F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25FAE3" w14:textId="05511575" w:rsidR="002F41AD" w:rsidRPr="007C5D34" w:rsidRDefault="002F41AD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>Obec Doupovské hradiště, která vznikla oddělením z vojenského újezdu</w:t>
      </w:r>
      <w:r w:rsidR="004958A5" w:rsidRPr="007C5D34">
        <w:rPr>
          <w:rFonts w:ascii="Arial" w:hAnsi="Arial" w:cs="Arial"/>
          <w:sz w:val="20"/>
          <w:szCs w:val="20"/>
        </w:rPr>
        <w:t>,</w:t>
      </w:r>
      <w:r w:rsidRPr="007C5D34">
        <w:rPr>
          <w:rFonts w:ascii="Arial" w:hAnsi="Arial" w:cs="Arial"/>
          <w:sz w:val="20"/>
          <w:szCs w:val="20"/>
        </w:rPr>
        <w:t xml:space="preserve"> požádala o připojení k území MAS</w:t>
      </w:r>
      <w:r w:rsidR="00BE6845" w:rsidRPr="007C5D34">
        <w:rPr>
          <w:rFonts w:ascii="Arial" w:hAnsi="Arial" w:cs="Arial"/>
          <w:sz w:val="20"/>
          <w:szCs w:val="20"/>
        </w:rPr>
        <w:t xml:space="preserve"> Krušné hory</w:t>
      </w:r>
      <w:r w:rsidRPr="007C5D34">
        <w:rPr>
          <w:rFonts w:ascii="Arial" w:hAnsi="Arial" w:cs="Arial"/>
          <w:sz w:val="20"/>
          <w:szCs w:val="20"/>
        </w:rPr>
        <w:t xml:space="preserve">. Toto </w:t>
      </w:r>
      <w:r w:rsidR="00BE6845" w:rsidRPr="007C5D34">
        <w:rPr>
          <w:rFonts w:ascii="Arial" w:hAnsi="Arial" w:cs="Arial"/>
          <w:sz w:val="20"/>
          <w:szCs w:val="20"/>
        </w:rPr>
        <w:t xml:space="preserve">však </w:t>
      </w:r>
      <w:r w:rsidRPr="007C5D34">
        <w:rPr>
          <w:rFonts w:ascii="Arial" w:hAnsi="Arial" w:cs="Arial"/>
          <w:sz w:val="20"/>
          <w:szCs w:val="20"/>
        </w:rPr>
        <w:t xml:space="preserve">nelze dříve než po </w:t>
      </w:r>
      <w:proofErr w:type="spellStart"/>
      <w:r w:rsidR="0029728F">
        <w:rPr>
          <w:rFonts w:ascii="Arial" w:hAnsi="Arial" w:cs="Arial"/>
          <w:sz w:val="20"/>
          <w:szCs w:val="20"/>
        </w:rPr>
        <w:t>mid</w:t>
      </w:r>
      <w:proofErr w:type="spellEnd"/>
      <w:r w:rsidR="0029728F">
        <w:rPr>
          <w:rFonts w:ascii="Arial" w:hAnsi="Arial" w:cs="Arial"/>
          <w:sz w:val="20"/>
          <w:szCs w:val="20"/>
        </w:rPr>
        <w:t xml:space="preserve">-term </w:t>
      </w:r>
      <w:r w:rsidRPr="007C5D34">
        <w:rPr>
          <w:rFonts w:ascii="Arial" w:hAnsi="Arial" w:cs="Arial"/>
          <w:sz w:val="20"/>
          <w:szCs w:val="20"/>
        </w:rPr>
        <w:t>evaluaci</w:t>
      </w:r>
      <w:r w:rsidR="00BE6845" w:rsidRPr="007C5D34">
        <w:rPr>
          <w:rFonts w:ascii="Arial" w:hAnsi="Arial" w:cs="Arial"/>
          <w:sz w:val="20"/>
          <w:szCs w:val="20"/>
        </w:rPr>
        <w:t>.</w:t>
      </w:r>
      <w:r w:rsidRPr="007C5D34">
        <w:rPr>
          <w:rFonts w:ascii="Arial" w:hAnsi="Arial" w:cs="Arial"/>
          <w:sz w:val="20"/>
          <w:szCs w:val="20"/>
        </w:rPr>
        <w:t xml:space="preserve"> </w:t>
      </w:r>
      <w:r w:rsidR="00701A82" w:rsidRPr="007C5D34">
        <w:rPr>
          <w:rFonts w:ascii="Arial" w:hAnsi="Arial" w:cs="Arial"/>
          <w:sz w:val="20"/>
          <w:szCs w:val="20"/>
        </w:rPr>
        <w:t xml:space="preserve">MAS ve </w:t>
      </w:r>
      <w:r w:rsidR="006F788A">
        <w:rPr>
          <w:rFonts w:ascii="Arial" w:hAnsi="Arial" w:cs="Arial"/>
          <w:sz w:val="20"/>
          <w:szCs w:val="20"/>
        </w:rPr>
        <w:t>SCLLD</w:t>
      </w:r>
      <w:r w:rsidR="00701A82" w:rsidRPr="007C5D34">
        <w:rPr>
          <w:rFonts w:ascii="Arial" w:hAnsi="Arial" w:cs="Arial"/>
          <w:sz w:val="20"/>
          <w:szCs w:val="20"/>
        </w:rPr>
        <w:t xml:space="preserve"> území této obce</w:t>
      </w:r>
      <w:r w:rsidRPr="007C5D34">
        <w:rPr>
          <w:rFonts w:ascii="Arial" w:hAnsi="Arial" w:cs="Arial"/>
          <w:sz w:val="20"/>
          <w:szCs w:val="20"/>
        </w:rPr>
        <w:t xml:space="preserve"> připojí, </w:t>
      </w:r>
      <w:r w:rsidR="00701A82" w:rsidRPr="007C5D34">
        <w:rPr>
          <w:rFonts w:ascii="Arial" w:hAnsi="Arial" w:cs="Arial"/>
          <w:sz w:val="20"/>
          <w:szCs w:val="20"/>
        </w:rPr>
        <w:t xml:space="preserve">nicméně </w:t>
      </w:r>
      <w:r w:rsidR="0029728F">
        <w:rPr>
          <w:rFonts w:ascii="Arial" w:hAnsi="Arial" w:cs="Arial"/>
          <w:sz w:val="20"/>
          <w:szCs w:val="20"/>
        </w:rPr>
        <w:t>toto nebude mít vliv na výši</w:t>
      </w:r>
      <w:r w:rsidRPr="007C5D34">
        <w:rPr>
          <w:rFonts w:ascii="Arial" w:hAnsi="Arial" w:cs="Arial"/>
          <w:sz w:val="20"/>
          <w:szCs w:val="20"/>
        </w:rPr>
        <w:t xml:space="preserve"> finanční alokac</w:t>
      </w:r>
      <w:r w:rsidR="0029728F">
        <w:rPr>
          <w:rFonts w:ascii="Arial" w:hAnsi="Arial" w:cs="Arial"/>
          <w:sz w:val="20"/>
          <w:szCs w:val="20"/>
        </w:rPr>
        <w:t>e</w:t>
      </w:r>
      <w:r w:rsidRPr="007C5D34">
        <w:rPr>
          <w:rFonts w:ascii="Arial" w:hAnsi="Arial" w:cs="Arial"/>
          <w:sz w:val="20"/>
          <w:szCs w:val="20"/>
        </w:rPr>
        <w:t>, která je MAS přidělena</w:t>
      </w:r>
      <w:r w:rsidR="00701A82" w:rsidRPr="007C5D34">
        <w:rPr>
          <w:rFonts w:ascii="Arial" w:hAnsi="Arial" w:cs="Arial"/>
          <w:sz w:val="20"/>
          <w:szCs w:val="20"/>
        </w:rPr>
        <w:t xml:space="preserve"> na realizaci strategie</w:t>
      </w:r>
      <w:r w:rsidRPr="007C5D34">
        <w:rPr>
          <w:rFonts w:ascii="Arial" w:hAnsi="Arial" w:cs="Arial"/>
          <w:sz w:val="20"/>
          <w:szCs w:val="20"/>
        </w:rPr>
        <w:t xml:space="preserve">. </w:t>
      </w:r>
    </w:p>
    <w:p w14:paraId="149BA845" w14:textId="77777777" w:rsidR="003857A8" w:rsidRDefault="003857A8" w:rsidP="003857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2931EAF" w14:textId="77777777" w:rsidR="003857A8" w:rsidRDefault="003857A8" w:rsidP="003857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CB97CB8" w14:textId="67584A45" w:rsidR="007C5D34" w:rsidRPr="003857A8" w:rsidRDefault="003857A8" w:rsidP="003857A8">
      <w:pPr>
        <w:shd w:val="clear" w:color="auto" w:fill="D9D9D9" w:themeFill="background1" w:themeFillShade="D9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7C5D34" w:rsidRPr="003857A8">
        <w:rPr>
          <w:rFonts w:ascii="Arial" w:hAnsi="Arial" w:cs="Arial"/>
          <w:b/>
          <w:sz w:val="20"/>
          <w:szCs w:val="20"/>
        </w:rPr>
        <w:t>Projednání a diskuse k evaluačním otázkám</w:t>
      </w:r>
    </w:p>
    <w:p w14:paraId="3E7A054E" w14:textId="25AA3FE7" w:rsidR="00BE6845" w:rsidRDefault="00C67A72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 xml:space="preserve">Cílem evaluace v rámci Oblasti B je zhodnocení relevance SCLLD, a to </w:t>
      </w:r>
      <w:r w:rsidR="0029728F">
        <w:rPr>
          <w:rFonts w:ascii="Arial" w:hAnsi="Arial" w:cs="Arial"/>
          <w:sz w:val="20"/>
          <w:szCs w:val="20"/>
        </w:rPr>
        <w:t>zda</w:t>
      </w:r>
      <w:r w:rsidRPr="007C5D34">
        <w:rPr>
          <w:rFonts w:ascii="Arial" w:hAnsi="Arial" w:cs="Arial"/>
          <w:sz w:val="20"/>
          <w:szCs w:val="20"/>
        </w:rPr>
        <w:t xml:space="preserve"> </w:t>
      </w:r>
      <w:r w:rsidR="0029728F" w:rsidRPr="007C5D34">
        <w:rPr>
          <w:rFonts w:ascii="Arial" w:hAnsi="Arial" w:cs="Arial"/>
          <w:sz w:val="20"/>
          <w:szCs w:val="20"/>
        </w:rPr>
        <w:t xml:space="preserve">SCLLD </w:t>
      </w:r>
      <w:r w:rsidR="0029728F">
        <w:rPr>
          <w:rFonts w:ascii="Arial" w:hAnsi="Arial" w:cs="Arial"/>
          <w:sz w:val="20"/>
          <w:szCs w:val="20"/>
        </w:rPr>
        <w:t>byla relevantně</w:t>
      </w:r>
      <w:r w:rsidRPr="007C5D34">
        <w:rPr>
          <w:rFonts w:ascii="Arial" w:hAnsi="Arial" w:cs="Arial"/>
          <w:sz w:val="20"/>
          <w:szCs w:val="20"/>
        </w:rPr>
        <w:t xml:space="preserve"> zaměřen</w:t>
      </w:r>
      <w:r w:rsidR="0029728F">
        <w:rPr>
          <w:rFonts w:ascii="Arial" w:hAnsi="Arial" w:cs="Arial"/>
          <w:sz w:val="20"/>
          <w:szCs w:val="20"/>
        </w:rPr>
        <w:t>a</w:t>
      </w:r>
      <w:r w:rsidRPr="007C5D34">
        <w:rPr>
          <w:rFonts w:ascii="Arial" w:hAnsi="Arial" w:cs="Arial"/>
          <w:sz w:val="20"/>
          <w:szCs w:val="20"/>
        </w:rPr>
        <w:t xml:space="preserve"> ve vztahu k aktuálním problémům a potřebám území MAS, V rámci evaluace Oblasti B tedy MAS vyhodnotí, zda vymezené cíle </w:t>
      </w:r>
      <w:r w:rsidR="006F788A">
        <w:rPr>
          <w:rFonts w:ascii="Arial" w:hAnsi="Arial" w:cs="Arial"/>
          <w:sz w:val="20"/>
          <w:szCs w:val="20"/>
        </w:rPr>
        <w:t>SCLLD</w:t>
      </w:r>
      <w:r w:rsidRPr="007C5D34">
        <w:rPr>
          <w:rFonts w:ascii="Arial" w:hAnsi="Arial" w:cs="Arial"/>
          <w:sz w:val="20"/>
          <w:szCs w:val="20"/>
        </w:rPr>
        <w:t xml:space="preserve"> a navazující programové rámce (resp. jejich složení) jsou pro území stále vhodné/relevantní. </w:t>
      </w:r>
    </w:p>
    <w:p w14:paraId="4DB4997A" w14:textId="77777777" w:rsidR="0029728F" w:rsidRPr="007C5D34" w:rsidRDefault="0029728F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4252DF" w14:textId="14AAE080" w:rsidR="00EB757C" w:rsidRPr="007C5D34" w:rsidRDefault="0029728F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Otázka </w:t>
      </w:r>
      <w:r w:rsidR="00EB757C" w:rsidRPr="007C5D34">
        <w:rPr>
          <w:rFonts w:ascii="Arial" w:hAnsi="Arial" w:cs="Arial"/>
          <w:b/>
          <w:sz w:val="20"/>
          <w:szCs w:val="20"/>
        </w:rPr>
        <w:t>B1</w:t>
      </w:r>
    </w:p>
    <w:p w14:paraId="2454EBBD" w14:textId="58FF8C19" w:rsidR="00EB757C" w:rsidRPr="007C5D34" w:rsidRDefault="00EB757C" w:rsidP="007C5D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5D34">
        <w:rPr>
          <w:rFonts w:ascii="Arial" w:hAnsi="Arial" w:cs="Arial"/>
          <w:b/>
          <w:sz w:val="20"/>
          <w:szCs w:val="20"/>
        </w:rPr>
        <w:t xml:space="preserve">Do jaké míry </w:t>
      </w:r>
      <w:r w:rsidR="00143E76" w:rsidRPr="007C5D34">
        <w:rPr>
          <w:rFonts w:ascii="Arial" w:hAnsi="Arial" w:cs="Arial"/>
          <w:b/>
          <w:sz w:val="20"/>
          <w:szCs w:val="20"/>
        </w:rPr>
        <w:t>došlo v území MAS ke změnám ve slabých a silných stránkách (SWOT), potřebách a problémech (APP) aktérů, která jsou východisky pro Programové rámce?</w:t>
      </w:r>
    </w:p>
    <w:p w14:paraId="0F623B37" w14:textId="77777777" w:rsidR="006F788A" w:rsidRDefault="006F788A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AE70A6" w14:textId="507D1BBB" w:rsidR="00143E76" w:rsidRPr="007C5D34" w:rsidRDefault="00BE6845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 xml:space="preserve">Touto oblastí provedla přítomné Ing. </w:t>
      </w:r>
      <w:proofErr w:type="spellStart"/>
      <w:r w:rsidRPr="007C5D34">
        <w:rPr>
          <w:rFonts w:ascii="Arial" w:hAnsi="Arial" w:cs="Arial"/>
          <w:sz w:val="20"/>
          <w:szCs w:val="20"/>
        </w:rPr>
        <w:t>Fürbachová</w:t>
      </w:r>
      <w:proofErr w:type="spellEnd"/>
    </w:p>
    <w:p w14:paraId="687FB326" w14:textId="1BD0219D" w:rsidR="00BE6845" w:rsidRPr="007C5D34" w:rsidRDefault="00BE6845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>Vysvětlila</w:t>
      </w:r>
      <w:r w:rsidR="009F1282" w:rsidRPr="007C5D34">
        <w:rPr>
          <w:rFonts w:ascii="Arial" w:hAnsi="Arial" w:cs="Arial"/>
          <w:sz w:val="20"/>
          <w:szCs w:val="20"/>
        </w:rPr>
        <w:t>, že výstupem jednání v rámci tohoto bodu je zhodnocení, zda v definovaných silných a slabých stránkách</w:t>
      </w:r>
      <w:r w:rsidR="0029728F">
        <w:rPr>
          <w:rFonts w:ascii="Arial" w:hAnsi="Arial" w:cs="Arial"/>
          <w:sz w:val="20"/>
          <w:szCs w:val="20"/>
        </w:rPr>
        <w:t>, uvedených v SCLLD,</w:t>
      </w:r>
      <w:r w:rsidR="009F1282" w:rsidRPr="007C5D34">
        <w:rPr>
          <w:rFonts w:ascii="Arial" w:hAnsi="Arial" w:cs="Arial"/>
          <w:sz w:val="20"/>
          <w:szCs w:val="20"/>
        </w:rPr>
        <w:t xml:space="preserve"> došlo ke změnám nebo jsou stále aktuální, případně co je nově potřeba </w:t>
      </w:r>
      <w:r w:rsidR="00701A82" w:rsidRPr="007C5D34">
        <w:rPr>
          <w:rFonts w:ascii="Arial" w:hAnsi="Arial" w:cs="Arial"/>
          <w:sz w:val="20"/>
          <w:szCs w:val="20"/>
        </w:rPr>
        <w:t>ve strategii zohlednit</w:t>
      </w:r>
      <w:r w:rsidR="009F1282" w:rsidRPr="007C5D34">
        <w:rPr>
          <w:rFonts w:ascii="Arial" w:hAnsi="Arial" w:cs="Arial"/>
          <w:sz w:val="20"/>
          <w:szCs w:val="20"/>
        </w:rPr>
        <w:t>.</w:t>
      </w:r>
    </w:p>
    <w:p w14:paraId="2B319C9A" w14:textId="665EE0F4" w:rsidR="00341A70" w:rsidRPr="007C5D34" w:rsidRDefault="00341A70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>Při přípravě strategie se zpracovávala velká SWOT analýza, analýza problémů a potřeb, z tohoto vznikly programové rámce, ze kterých jsou však</w:t>
      </w:r>
      <w:r w:rsidR="00701A82" w:rsidRPr="007C5D34">
        <w:rPr>
          <w:rFonts w:ascii="Arial" w:hAnsi="Arial" w:cs="Arial"/>
          <w:sz w:val="20"/>
          <w:szCs w:val="20"/>
        </w:rPr>
        <w:t xml:space="preserve"> řešitelné </w:t>
      </w:r>
      <w:r w:rsidR="00D600F8">
        <w:rPr>
          <w:rFonts w:ascii="Arial" w:hAnsi="Arial" w:cs="Arial"/>
          <w:sz w:val="20"/>
          <w:szCs w:val="20"/>
        </w:rPr>
        <w:t xml:space="preserve">v rámci dotačních výzev </w:t>
      </w:r>
      <w:r w:rsidR="00701A82" w:rsidRPr="007C5D34">
        <w:rPr>
          <w:rFonts w:ascii="Arial" w:hAnsi="Arial" w:cs="Arial"/>
          <w:sz w:val="20"/>
          <w:szCs w:val="20"/>
        </w:rPr>
        <w:t>jen některé problémy</w:t>
      </w:r>
      <w:r w:rsidR="00701A82" w:rsidRPr="00D94D95">
        <w:rPr>
          <w:rFonts w:ascii="Arial" w:hAnsi="Arial" w:cs="Arial"/>
          <w:sz w:val="20"/>
          <w:szCs w:val="20"/>
        </w:rPr>
        <w:t>.</w:t>
      </w:r>
      <w:r w:rsidRPr="00D94D95">
        <w:rPr>
          <w:rFonts w:ascii="Arial" w:hAnsi="Arial" w:cs="Arial"/>
          <w:sz w:val="20"/>
          <w:szCs w:val="20"/>
        </w:rPr>
        <w:t xml:space="preserve"> </w:t>
      </w:r>
      <w:r w:rsidRPr="007C5D34">
        <w:rPr>
          <w:rFonts w:ascii="Arial" w:hAnsi="Arial" w:cs="Arial"/>
          <w:sz w:val="20"/>
          <w:szCs w:val="20"/>
        </w:rPr>
        <w:t xml:space="preserve">Nyní </w:t>
      </w:r>
      <w:r w:rsidR="00701A82" w:rsidRPr="007C5D34">
        <w:rPr>
          <w:rFonts w:ascii="Arial" w:hAnsi="Arial" w:cs="Arial"/>
          <w:sz w:val="20"/>
          <w:szCs w:val="20"/>
        </w:rPr>
        <w:t>je nutné vyhodnotit</w:t>
      </w:r>
      <w:r w:rsidR="00D94D95">
        <w:rPr>
          <w:rFonts w:ascii="Arial" w:hAnsi="Arial" w:cs="Arial"/>
          <w:sz w:val="20"/>
          <w:szCs w:val="20"/>
        </w:rPr>
        <w:t xml:space="preserve">, </w:t>
      </w:r>
      <w:r w:rsidR="00701A82" w:rsidRPr="007C5D34">
        <w:rPr>
          <w:rFonts w:ascii="Arial" w:hAnsi="Arial" w:cs="Arial"/>
          <w:sz w:val="20"/>
          <w:szCs w:val="20"/>
        </w:rPr>
        <w:t xml:space="preserve">zda konkrétní problémy a slabé stránky přetrvávají nebo </w:t>
      </w:r>
      <w:r w:rsidRPr="007C5D34">
        <w:rPr>
          <w:rFonts w:ascii="Arial" w:hAnsi="Arial" w:cs="Arial"/>
          <w:sz w:val="20"/>
          <w:szCs w:val="20"/>
        </w:rPr>
        <w:t xml:space="preserve">se </w:t>
      </w:r>
      <w:r w:rsidR="00701A82" w:rsidRPr="007C5D34">
        <w:rPr>
          <w:rFonts w:ascii="Arial" w:hAnsi="Arial" w:cs="Arial"/>
          <w:sz w:val="20"/>
          <w:szCs w:val="20"/>
        </w:rPr>
        <w:t xml:space="preserve">je </w:t>
      </w:r>
      <w:r w:rsidRPr="007C5D34">
        <w:rPr>
          <w:rFonts w:ascii="Arial" w:hAnsi="Arial" w:cs="Arial"/>
          <w:sz w:val="20"/>
          <w:szCs w:val="20"/>
        </w:rPr>
        <w:t>podařilo nějakým způsobem již vyřeši</w:t>
      </w:r>
      <w:r w:rsidR="009F1282" w:rsidRPr="007C5D34">
        <w:rPr>
          <w:rFonts w:ascii="Arial" w:hAnsi="Arial" w:cs="Arial"/>
          <w:sz w:val="20"/>
          <w:szCs w:val="20"/>
        </w:rPr>
        <w:t>t</w:t>
      </w:r>
      <w:r w:rsidR="00B73581" w:rsidRPr="007C5D34">
        <w:rPr>
          <w:rFonts w:ascii="Arial" w:hAnsi="Arial" w:cs="Arial"/>
          <w:sz w:val="20"/>
          <w:szCs w:val="20"/>
        </w:rPr>
        <w:t>.</w:t>
      </w:r>
    </w:p>
    <w:p w14:paraId="33EE144C" w14:textId="77777777" w:rsidR="00D94D95" w:rsidRDefault="00D94D95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33604C" w14:textId="60E8CB27" w:rsidR="00991637" w:rsidRPr="007C5D34" w:rsidRDefault="004958A5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 xml:space="preserve">Byly diskutovány následující slabé stránky ze SWOT analýzy, která je součástí </w:t>
      </w:r>
      <w:r w:rsidR="00D94D95">
        <w:rPr>
          <w:rFonts w:ascii="Arial" w:hAnsi="Arial" w:cs="Arial"/>
          <w:sz w:val="20"/>
          <w:szCs w:val="20"/>
        </w:rPr>
        <w:t>SCLLD</w:t>
      </w:r>
      <w:r w:rsidR="00D600F8">
        <w:rPr>
          <w:rFonts w:ascii="Arial" w:hAnsi="Arial" w:cs="Arial"/>
          <w:sz w:val="20"/>
          <w:szCs w:val="20"/>
        </w:rPr>
        <w:t xml:space="preserve"> a její intervenční logiky</w:t>
      </w:r>
      <w:r w:rsidRPr="007C5D34">
        <w:rPr>
          <w:rFonts w:ascii="Arial" w:hAnsi="Arial" w:cs="Arial"/>
          <w:sz w:val="20"/>
          <w:szCs w:val="20"/>
        </w:rPr>
        <w:t xml:space="preserve">: </w:t>
      </w:r>
    </w:p>
    <w:p w14:paraId="2433E3FB" w14:textId="77777777" w:rsidR="00D94D95" w:rsidRDefault="00D94D95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B55B9F0" w14:textId="6A568FC8" w:rsidR="004958A5" w:rsidRPr="00D94D95" w:rsidRDefault="00935C47" w:rsidP="00D94D95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D94D95">
        <w:rPr>
          <w:rFonts w:ascii="Arial" w:hAnsi="Arial" w:cs="Arial"/>
          <w:sz w:val="20"/>
          <w:szCs w:val="20"/>
          <w:u w:val="single"/>
        </w:rPr>
        <w:t xml:space="preserve">Slabá stránka </w:t>
      </w:r>
      <w:r w:rsidR="00CC723A" w:rsidRPr="00D94D95">
        <w:rPr>
          <w:rFonts w:ascii="Arial" w:hAnsi="Arial" w:cs="Arial"/>
          <w:sz w:val="20"/>
          <w:szCs w:val="20"/>
          <w:u w:val="single"/>
        </w:rPr>
        <w:t xml:space="preserve">W3 Existence opuštěných a chátrajících staveb (vojenské, průmyslové, ubytovací, zemědělské) – návrh na řešení v rámci PRV – zlepšit vzhled obcí </w:t>
      </w:r>
    </w:p>
    <w:p w14:paraId="75BDD1ED" w14:textId="77777777" w:rsidR="00D94D95" w:rsidRDefault="00D94D95" w:rsidP="007C5D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9C883F1" w14:textId="5694B5E9" w:rsidR="005B11A0" w:rsidRPr="007C5D34" w:rsidRDefault="004958A5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D95">
        <w:rPr>
          <w:rFonts w:ascii="Arial" w:hAnsi="Arial" w:cs="Arial"/>
          <w:sz w:val="20"/>
          <w:szCs w:val="20"/>
        </w:rPr>
        <w:t>Dotaz kanceláře MAS:</w:t>
      </w:r>
      <w:r w:rsidRPr="007C5D34">
        <w:rPr>
          <w:rFonts w:ascii="Arial" w:hAnsi="Arial" w:cs="Arial"/>
          <w:b/>
          <w:sz w:val="20"/>
          <w:szCs w:val="20"/>
        </w:rPr>
        <w:t xml:space="preserve"> </w:t>
      </w:r>
      <w:r w:rsidR="00CC723A" w:rsidRPr="007C5D34">
        <w:rPr>
          <w:rFonts w:ascii="Arial" w:hAnsi="Arial" w:cs="Arial"/>
          <w:sz w:val="20"/>
          <w:szCs w:val="20"/>
        </w:rPr>
        <w:t xml:space="preserve">myslíte si, že dotace z MAS přispěly k řešení této slabé stránky? </w:t>
      </w:r>
      <w:r w:rsidR="005B11A0" w:rsidRPr="007C5D34">
        <w:rPr>
          <w:rFonts w:ascii="Arial" w:hAnsi="Arial" w:cs="Arial"/>
          <w:sz w:val="20"/>
          <w:szCs w:val="20"/>
        </w:rPr>
        <w:t xml:space="preserve">Při </w:t>
      </w:r>
      <w:r w:rsidRPr="007C5D34">
        <w:rPr>
          <w:rFonts w:ascii="Arial" w:hAnsi="Arial" w:cs="Arial"/>
          <w:sz w:val="20"/>
          <w:szCs w:val="20"/>
        </w:rPr>
        <w:t>sestavování</w:t>
      </w:r>
      <w:r w:rsidR="005B11A0" w:rsidRPr="007C5D34">
        <w:rPr>
          <w:rFonts w:ascii="Arial" w:hAnsi="Arial" w:cs="Arial"/>
          <w:sz w:val="20"/>
          <w:szCs w:val="20"/>
        </w:rPr>
        <w:t xml:space="preserve"> strategie </w:t>
      </w:r>
      <w:r w:rsidR="00D94D95">
        <w:rPr>
          <w:rFonts w:ascii="Arial" w:hAnsi="Arial" w:cs="Arial"/>
          <w:sz w:val="20"/>
          <w:szCs w:val="20"/>
        </w:rPr>
        <w:t>byly</w:t>
      </w:r>
      <w:r w:rsidR="005B11A0" w:rsidRPr="007C5D34">
        <w:rPr>
          <w:rFonts w:ascii="Arial" w:hAnsi="Arial" w:cs="Arial"/>
          <w:sz w:val="20"/>
          <w:szCs w:val="20"/>
        </w:rPr>
        <w:t xml:space="preserve"> v území identifikov</w:t>
      </w:r>
      <w:r w:rsidR="00D94D95">
        <w:rPr>
          <w:rFonts w:ascii="Arial" w:hAnsi="Arial" w:cs="Arial"/>
          <w:sz w:val="20"/>
          <w:szCs w:val="20"/>
        </w:rPr>
        <w:t>ány</w:t>
      </w:r>
      <w:r w:rsidR="005B11A0" w:rsidRPr="007C5D34">
        <w:rPr>
          <w:rFonts w:ascii="Arial" w:hAnsi="Arial" w:cs="Arial"/>
          <w:sz w:val="20"/>
          <w:szCs w:val="20"/>
        </w:rPr>
        <w:t xml:space="preserve"> opuštěné chátrající stavby, chtěli jsme jejich opravu řešit dotací, jediná dotace</w:t>
      </w:r>
      <w:r w:rsidRPr="007C5D34">
        <w:rPr>
          <w:rFonts w:ascii="Arial" w:hAnsi="Arial" w:cs="Arial"/>
          <w:sz w:val="20"/>
          <w:szCs w:val="20"/>
        </w:rPr>
        <w:t>,</w:t>
      </w:r>
      <w:r w:rsidR="005B11A0" w:rsidRPr="007C5D34">
        <w:rPr>
          <w:rFonts w:ascii="Arial" w:hAnsi="Arial" w:cs="Arial"/>
          <w:sz w:val="20"/>
          <w:szCs w:val="20"/>
        </w:rPr>
        <w:t xml:space="preserve"> která se na t</w:t>
      </w:r>
      <w:r w:rsidR="009F1282" w:rsidRPr="007C5D34">
        <w:rPr>
          <w:rFonts w:ascii="Arial" w:hAnsi="Arial" w:cs="Arial"/>
          <w:sz w:val="20"/>
          <w:szCs w:val="20"/>
        </w:rPr>
        <w:t>oto</w:t>
      </w:r>
      <w:r w:rsidR="005B11A0" w:rsidRPr="007C5D34">
        <w:rPr>
          <w:rFonts w:ascii="Arial" w:hAnsi="Arial" w:cs="Arial"/>
          <w:sz w:val="20"/>
          <w:szCs w:val="20"/>
        </w:rPr>
        <w:t xml:space="preserve"> zaměřovala</w:t>
      </w:r>
      <w:r w:rsidRPr="007C5D34">
        <w:rPr>
          <w:rFonts w:ascii="Arial" w:hAnsi="Arial" w:cs="Arial"/>
          <w:sz w:val="20"/>
          <w:szCs w:val="20"/>
        </w:rPr>
        <w:t>,</w:t>
      </w:r>
      <w:r w:rsidR="005B11A0" w:rsidRPr="007C5D34">
        <w:rPr>
          <w:rFonts w:ascii="Arial" w:hAnsi="Arial" w:cs="Arial"/>
          <w:sz w:val="20"/>
          <w:szCs w:val="20"/>
        </w:rPr>
        <w:t xml:space="preserve"> bylo </w:t>
      </w:r>
      <w:r w:rsidR="009F1282" w:rsidRPr="007C5D34">
        <w:rPr>
          <w:rFonts w:ascii="Arial" w:hAnsi="Arial" w:cs="Arial"/>
          <w:sz w:val="20"/>
          <w:szCs w:val="20"/>
        </w:rPr>
        <w:t xml:space="preserve">v rámci </w:t>
      </w:r>
      <w:r w:rsidR="005B11A0" w:rsidRPr="007C5D34">
        <w:rPr>
          <w:rFonts w:ascii="Arial" w:hAnsi="Arial" w:cs="Arial"/>
          <w:sz w:val="20"/>
          <w:szCs w:val="20"/>
        </w:rPr>
        <w:t>PRV.</w:t>
      </w:r>
      <w:r w:rsidRPr="007C5D34">
        <w:rPr>
          <w:rFonts w:ascii="Arial" w:hAnsi="Arial" w:cs="Arial"/>
          <w:sz w:val="20"/>
          <w:szCs w:val="20"/>
        </w:rPr>
        <w:t xml:space="preserve"> </w:t>
      </w:r>
      <w:r w:rsidR="005B11A0" w:rsidRPr="007C5D34">
        <w:rPr>
          <w:rFonts w:ascii="Arial" w:hAnsi="Arial" w:cs="Arial"/>
          <w:sz w:val="20"/>
          <w:szCs w:val="20"/>
        </w:rPr>
        <w:t>V PRV by to mohl</w:t>
      </w:r>
      <w:r w:rsidRPr="007C5D34">
        <w:rPr>
          <w:rFonts w:ascii="Arial" w:hAnsi="Arial" w:cs="Arial"/>
          <w:sz w:val="20"/>
          <w:szCs w:val="20"/>
        </w:rPr>
        <w:t xml:space="preserve">a být F6, cestovní ruch, ale </w:t>
      </w:r>
      <w:r w:rsidR="005B11A0" w:rsidRPr="007C5D34">
        <w:rPr>
          <w:rFonts w:ascii="Arial" w:hAnsi="Arial" w:cs="Arial"/>
          <w:sz w:val="20"/>
          <w:szCs w:val="20"/>
        </w:rPr>
        <w:t>žádný požadavek nebo podnět není.</w:t>
      </w:r>
      <w:r w:rsidRPr="007C5D34">
        <w:rPr>
          <w:rFonts w:ascii="Arial" w:hAnsi="Arial" w:cs="Arial"/>
          <w:sz w:val="20"/>
          <w:szCs w:val="20"/>
        </w:rPr>
        <w:t xml:space="preserve"> </w:t>
      </w:r>
      <w:r w:rsidR="005B11A0" w:rsidRPr="007C5D34">
        <w:rPr>
          <w:rFonts w:ascii="Arial" w:hAnsi="Arial" w:cs="Arial"/>
          <w:sz w:val="20"/>
          <w:szCs w:val="20"/>
        </w:rPr>
        <w:t xml:space="preserve">Je to tím, že alokace </w:t>
      </w:r>
      <w:proofErr w:type="spellStart"/>
      <w:r w:rsidR="009F1282" w:rsidRPr="007C5D34">
        <w:rPr>
          <w:rFonts w:ascii="Arial" w:hAnsi="Arial" w:cs="Arial"/>
          <w:sz w:val="20"/>
          <w:szCs w:val="20"/>
        </w:rPr>
        <w:t>fiche</w:t>
      </w:r>
      <w:proofErr w:type="spellEnd"/>
      <w:r w:rsidR="009F1282" w:rsidRPr="007C5D34">
        <w:rPr>
          <w:rFonts w:ascii="Arial" w:hAnsi="Arial" w:cs="Arial"/>
          <w:sz w:val="20"/>
          <w:szCs w:val="20"/>
        </w:rPr>
        <w:t xml:space="preserve"> </w:t>
      </w:r>
      <w:r w:rsidR="005B11A0" w:rsidRPr="007C5D34">
        <w:rPr>
          <w:rFonts w:ascii="Arial" w:hAnsi="Arial" w:cs="Arial"/>
          <w:sz w:val="20"/>
          <w:szCs w:val="20"/>
        </w:rPr>
        <w:t>je malá a projekty by požadoval</w:t>
      </w:r>
      <w:r w:rsidR="00644C9C" w:rsidRPr="007C5D34">
        <w:rPr>
          <w:rFonts w:ascii="Arial" w:hAnsi="Arial" w:cs="Arial"/>
          <w:sz w:val="20"/>
          <w:szCs w:val="20"/>
        </w:rPr>
        <w:t>y</w:t>
      </w:r>
      <w:r w:rsidR="005B11A0" w:rsidRPr="007C5D34">
        <w:rPr>
          <w:rFonts w:ascii="Arial" w:hAnsi="Arial" w:cs="Arial"/>
          <w:sz w:val="20"/>
          <w:szCs w:val="20"/>
        </w:rPr>
        <w:t xml:space="preserve"> více</w:t>
      </w:r>
      <w:r w:rsidR="009F1282" w:rsidRPr="007C5D34">
        <w:rPr>
          <w:rFonts w:ascii="Arial" w:hAnsi="Arial" w:cs="Arial"/>
          <w:sz w:val="20"/>
          <w:szCs w:val="20"/>
        </w:rPr>
        <w:t xml:space="preserve"> peněz</w:t>
      </w:r>
      <w:r w:rsidR="005B11A0" w:rsidRPr="007C5D34">
        <w:rPr>
          <w:rFonts w:ascii="Arial" w:hAnsi="Arial" w:cs="Arial"/>
          <w:sz w:val="20"/>
          <w:szCs w:val="20"/>
        </w:rPr>
        <w:t xml:space="preserve">? Byl někdy vznesen dotaz, požadavek na tuto dotaci? </w:t>
      </w:r>
    </w:p>
    <w:p w14:paraId="2213A063" w14:textId="77777777" w:rsidR="00D94D95" w:rsidRDefault="00D94D95" w:rsidP="007C5D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F27B77" w14:textId="36102FD1" w:rsidR="006D1504" w:rsidRPr="007C5D34" w:rsidRDefault="004958A5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D95">
        <w:rPr>
          <w:rFonts w:ascii="Arial" w:hAnsi="Arial" w:cs="Arial"/>
          <w:sz w:val="20"/>
          <w:szCs w:val="20"/>
        </w:rPr>
        <w:lastRenderedPageBreak/>
        <w:t>Odpověď účastníků FG:</w:t>
      </w:r>
      <w:r w:rsidRPr="007C5D34">
        <w:rPr>
          <w:rFonts w:ascii="Arial" w:hAnsi="Arial" w:cs="Arial"/>
          <w:sz w:val="20"/>
          <w:szCs w:val="20"/>
        </w:rPr>
        <w:t xml:space="preserve"> </w:t>
      </w:r>
      <w:r w:rsidR="009F1282" w:rsidRPr="007C5D34">
        <w:rPr>
          <w:rFonts w:ascii="Arial" w:hAnsi="Arial" w:cs="Arial"/>
          <w:sz w:val="20"/>
          <w:szCs w:val="20"/>
        </w:rPr>
        <w:t xml:space="preserve">Nevíme o </w:t>
      </w:r>
      <w:r w:rsidR="00935C47" w:rsidRPr="007C5D34">
        <w:rPr>
          <w:rFonts w:ascii="Arial" w:hAnsi="Arial" w:cs="Arial"/>
          <w:sz w:val="20"/>
          <w:szCs w:val="20"/>
        </w:rPr>
        <w:t>žádném zájemci a ani záměru</w:t>
      </w:r>
      <w:r w:rsidR="009F1282" w:rsidRPr="007C5D34">
        <w:rPr>
          <w:rFonts w:ascii="Arial" w:hAnsi="Arial" w:cs="Arial"/>
          <w:sz w:val="20"/>
          <w:szCs w:val="20"/>
        </w:rPr>
        <w:t xml:space="preserve">. </w:t>
      </w:r>
      <w:r w:rsidRPr="007C5D34">
        <w:rPr>
          <w:rFonts w:ascii="Arial" w:hAnsi="Arial" w:cs="Arial"/>
          <w:sz w:val="20"/>
          <w:szCs w:val="20"/>
        </w:rPr>
        <w:t>A</w:t>
      </w:r>
      <w:r w:rsidR="005B11A0" w:rsidRPr="007C5D34">
        <w:rPr>
          <w:rFonts w:ascii="Arial" w:hAnsi="Arial" w:cs="Arial"/>
          <w:sz w:val="20"/>
          <w:szCs w:val="20"/>
        </w:rPr>
        <w:t xml:space="preserve">lokace </w:t>
      </w:r>
      <w:proofErr w:type="spellStart"/>
      <w:r w:rsidR="00935C47" w:rsidRPr="007C5D34">
        <w:rPr>
          <w:rFonts w:ascii="Arial" w:hAnsi="Arial" w:cs="Arial"/>
          <w:sz w:val="20"/>
          <w:szCs w:val="20"/>
        </w:rPr>
        <w:t>fische</w:t>
      </w:r>
      <w:proofErr w:type="spellEnd"/>
      <w:r w:rsidR="00935C47" w:rsidRPr="007C5D34">
        <w:rPr>
          <w:rFonts w:ascii="Arial" w:hAnsi="Arial" w:cs="Arial"/>
          <w:sz w:val="20"/>
          <w:szCs w:val="20"/>
        </w:rPr>
        <w:t xml:space="preserve"> je </w:t>
      </w:r>
      <w:r w:rsidR="005B11A0" w:rsidRPr="007C5D34">
        <w:rPr>
          <w:rFonts w:ascii="Arial" w:hAnsi="Arial" w:cs="Arial"/>
          <w:sz w:val="20"/>
          <w:szCs w:val="20"/>
        </w:rPr>
        <w:t>příliš malá na to, aby se z ní dal rekonstruovat objekt, nemáme žádného zájemce.</w:t>
      </w:r>
      <w:r w:rsidR="00D94D95">
        <w:rPr>
          <w:rFonts w:ascii="Arial" w:hAnsi="Arial" w:cs="Arial"/>
          <w:sz w:val="20"/>
          <w:szCs w:val="20"/>
        </w:rPr>
        <w:t xml:space="preserve"> </w:t>
      </w:r>
      <w:r w:rsidR="006D1504" w:rsidRPr="007C5D34">
        <w:rPr>
          <w:rFonts w:ascii="Arial" w:hAnsi="Arial" w:cs="Arial"/>
          <w:sz w:val="20"/>
          <w:szCs w:val="20"/>
        </w:rPr>
        <w:t xml:space="preserve">I když v území MAS neustále existují opuštěné a chátrající stavby, nezaznamenala MAS dosud žádnou poptávku po spolufinancování projektu, který by takový problém řešil. Je to z toho důvodu, že dotační možnosti z hlediska svých podmínek a finančních možností jsou nastaveny tak, že jsou pro žadatele nevyužitelné – nízká alokace. </w:t>
      </w:r>
    </w:p>
    <w:p w14:paraId="5EA37CEA" w14:textId="40FBFABE" w:rsidR="006D1504" w:rsidRPr="007C5D34" w:rsidRDefault="006D1504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210624" w14:textId="5AA2174C" w:rsidR="005B11A0" w:rsidRPr="007C5D34" w:rsidRDefault="00935C47" w:rsidP="00D94D95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7C5D34">
        <w:rPr>
          <w:rFonts w:ascii="Arial" w:hAnsi="Arial" w:cs="Arial"/>
          <w:sz w:val="20"/>
          <w:szCs w:val="20"/>
          <w:u w:val="single"/>
        </w:rPr>
        <w:t xml:space="preserve">Slabá stránka </w:t>
      </w:r>
      <w:r w:rsidR="005B11A0" w:rsidRPr="007C5D34">
        <w:rPr>
          <w:rFonts w:ascii="Arial" w:hAnsi="Arial" w:cs="Arial"/>
          <w:sz w:val="20"/>
          <w:szCs w:val="20"/>
          <w:u w:val="single"/>
        </w:rPr>
        <w:t xml:space="preserve">W4 Stárnutí a kapacitní nedostatečnost technické a dopravní infrastruktury, špatný stav komunikací, lokálně nebezpečné dopravní úseky, cyklostezky jsou trasovány mnohdy po silnicích II. </w:t>
      </w:r>
      <w:r w:rsidRPr="007C5D34">
        <w:rPr>
          <w:rFonts w:ascii="Arial" w:hAnsi="Arial" w:cs="Arial"/>
          <w:sz w:val="20"/>
          <w:szCs w:val="20"/>
          <w:u w:val="single"/>
        </w:rPr>
        <w:t>n</w:t>
      </w:r>
      <w:r w:rsidR="005B11A0" w:rsidRPr="007C5D34">
        <w:rPr>
          <w:rFonts w:ascii="Arial" w:hAnsi="Arial" w:cs="Arial"/>
          <w:sz w:val="20"/>
          <w:szCs w:val="20"/>
          <w:u w:val="single"/>
        </w:rPr>
        <w:t>ebo III. třídy</w:t>
      </w:r>
    </w:p>
    <w:p w14:paraId="449D6113" w14:textId="77777777" w:rsidR="00D94D95" w:rsidRDefault="00D94D95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D5184A" w14:textId="75FE70D6" w:rsidR="00991637" w:rsidRPr="007C5D34" w:rsidRDefault="00D94D95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problém může být</w:t>
      </w:r>
      <w:r w:rsidR="00991637" w:rsidRPr="007C5D34">
        <w:rPr>
          <w:rFonts w:ascii="Arial" w:hAnsi="Arial" w:cs="Arial"/>
          <w:sz w:val="20"/>
          <w:szCs w:val="20"/>
        </w:rPr>
        <w:t xml:space="preserve"> řešen prostřednictvím IROP a PRV. V IROP se projekty realizují, je o ně zájem.</w:t>
      </w:r>
    </w:p>
    <w:p w14:paraId="3D3BBDFA" w14:textId="77777777" w:rsidR="00D94D95" w:rsidRDefault="00D94D95" w:rsidP="007C5D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FB2F269" w14:textId="5C259AB1" w:rsidR="00935C47" w:rsidRPr="00D94D95" w:rsidRDefault="00935C47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D95">
        <w:rPr>
          <w:rFonts w:ascii="Arial" w:hAnsi="Arial" w:cs="Arial"/>
          <w:sz w:val="20"/>
          <w:szCs w:val="20"/>
        </w:rPr>
        <w:t>Dotaz kanceláře MAS: Je o projekty tohoto typu v území stále zájem? V PRV se nerealizuje žádný projekt. Nabízí se oprava lesních cest, prostupnost krajiny, úprava polních a lesních cest, ale nic co by se vztahovalo ke komunikacím a jejich bezpečnosti, takže PRV neumožňuje co by bylo potřeba.</w:t>
      </w:r>
    </w:p>
    <w:p w14:paraId="4AFF2F60" w14:textId="77777777" w:rsidR="00935C47" w:rsidRPr="00D94D95" w:rsidRDefault="00935C47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A45D99" w14:textId="32D66663" w:rsidR="006D1504" w:rsidRPr="009D2968" w:rsidRDefault="00935C47" w:rsidP="00B93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D95">
        <w:rPr>
          <w:rFonts w:ascii="Arial" w:hAnsi="Arial" w:cs="Arial"/>
          <w:sz w:val="20"/>
          <w:szCs w:val="20"/>
        </w:rPr>
        <w:t xml:space="preserve">Odpověď účastníků FG: </w:t>
      </w:r>
      <w:r w:rsidR="00991637" w:rsidRPr="00D94D95">
        <w:rPr>
          <w:rFonts w:ascii="Arial" w:hAnsi="Arial" w:cs="Arial"/>
          <w:sz w:val="20"/>
          <w:szCs w:val="20"/>
        </w:rPr>
        <w:t xml:space="preserve">p. Janský </w:t>
      </w:r>
      <w:r w:rsidRPr="00D94D95">
        <w:rPr>
          <w:rFonts w:ascii="Arial" w:hAnsi="Arial" w:cs="Arial"/>
          <w:sz w:val="20"/>
          <w:szCs w:val="20"/>
        </w:rPr>
        <w:t>uvedl</w:t>
      </w:r>
      <w:r w:rsidR="00991637" w:rsidRPr="00D94D95">
        <w:rPr>
          <w:rFonts w:ascii="Arial" w:hAnsi="Arial" w:cs="Arial"/>
          <w:sz w:val="20"/>
          <w:szCs w:val="20"/>
        </w:rPr>
        <w:t xml:space="preserve">, že </w:t>
      </w:r>
      <w:r w:rsidRPr="00D94D95">
        <w:rPr>
          <w:rFonts w:ascii="Arial" w:hAnsi="Arial" w:cs="Arial"/>
          <w:sz w:val="20"/>
          <w:szCs w:val="20"/>
        </w:rPr>
        <w:t>ví</w:t>
      </w:r>
      <w:r w:rsidR="00991637" w:rsidRPr="00D94D95">
        <w:rPr>
          <w:rFonts w:ascii="Arial" w:hAnsi="Arial" w:cs="Arial"/>
          <w:sz w:val="20"/>
          <w:szCs w:val="20"/>
        </w:rPr>
        <w:t xml:space="preserve"> o potřebách, zná konkrétní místa k</w:t>
      </w:r>
      <w:r w:rsidRPr="00D94D95">
        <w:rPr>
          <w:rFonts w:ascii="Arial" w:hAnsi="Arial" w:cs="Arial"/>
          <w:sz w:val="20"/>
          <w:szCs w:val="20"/>
        </w:rPr>
        <w:t> </w:t>
      </w:r>
      <w:r w:rsidR="00991637" w:rsidRPr="00D94D95">
        <w:rPr>
          <w:rFonts w:ascii="Arial" w:hAnsi="Arial" w:cs="Arial"/>
          <w:sz w:val="20"/>
          <w:szCs w:val="20"/>
        </w:rPr>
        <w:t>řešení</w:t>
      </w:r>
      <w:r w:rsidRPr="00D94D95">
        <w:rPr>
          <w:rFonts w:ascii="Arial" w:hAnsi="Arial" w:cs="Arial"/>
          <w:sz w:val="20"/>
          <w:szCs w:val="20"/>
        </w:rPr>
        <w:t xml:space="preserve"> v rámci tohoto</w:t>
      </w:r>
      <w:r w:rsidRPr="007C5D34">
        <w:rPr>
          <w:rFonts w:ascii="Arial" w:hAnsi="Arial" w:cs="Arial"/>
          <w:sz w:val="20"/>
          <w:szCs w:val="20"/>
        </w:rPr>
        <w:t xml:space="preserve"> zaměření, a to ať se jedná o cyklostezku ve správním území Hroznětína nebo potřebu řešit bezpečnost dopravy, zejména chodců. Dotazuje se, zda</w:t>
      </w:r>
      <w:r w:rsidR="00B36BC3" w:rsidRPr="007C5D34">
        <w:rPr>
          <w:rFonts w:ascii="Arial" w:hAnsi="Arial" w:cs="Arial"/>
          <w:sz w:val="20"/>
          <w:szCs w:val="20"/>
        </w:rPr>
        <w:t xml:space="preserve"> budou vypisovány nové výzvy</w:t>
      </w:r>
      <w:r w:rsidR="00D94D95">
        <w:rPr>
          <w:rFonts w:ascii="Arial" w:hAnsi="Arial" w:cs="Arial"/>
          <w:sz w:val="20"/>
          <w:szCs w:val="20"/>
        </w:rPr>
        <w:t xml:space="preserve"> z IROP</w:t>
      </w:r>
      <w:r w:rsidRPr="007C5D34">
        <w:rPr>
          <w:rFonts w:ascii="Arial" w:hAnsi="Arial" w:cs="Arial"/>
          <w:sz w:val="20"/>
          <w:szCs w:val="20"/>
        </w:rPr>
        <w:t>, jelikož realizace projektů tohoto zaměření je stále velmi potřebná</w:t>
      </w:r>
      <w:r w:rsidR="00D94D95">
        <w:rPr>
          <w:rFonts w:ascii="Arial" w:hAnsi="Arial" w:cs="Arial"/>
          <w:sz w:val="20"/>
          <w:szCs w:val="20"/>
        </w:rPr>
        <w:t>.</w:t>
      </w:r>
      <w:r w:rsidR="006D1504" w:rsidRPr="009D2968">
        <w:rPr>
          <w:rFonts w:ascii="Arial" w:hAnsi="Arial" w:cs="Arial"/>
          <w:sz w:val="20"/>
          <w:szCs w:val="20"/>
        </w:rPr>
        <w:t xml:space="preserve">  </w:t>
      </w:r>
      <w:r w:rsidR="009D2968" w:rsidRPr="009D2968">
        <w:rPr>
          <w:rFonts w:ascii="Arial" w:hAnsi="Arial" w:cs="Arial"/>
          <w:sz w:val="20"/>
          <w:szCs w:val="20"/>
        </w:rPr>
        <w:t>S</w:t>
      </w:r>
      <w:r w:rsidR="006D1504" w:rsidRPr="009D2968">
        <w:rPr>
          <w:rFonts w:ascii="Arial" w:hAnsi="Arial" w:cs="Arial"/>
          <w:sz w:val="20"/>
          <w:szCs w:val="20"/>
        </w:rPr>
        <w:t xml:space="preserve">labá stránka a tento problém v území MAS stále existuje, v rámci IROP je zájem o projekty tohoto typu. Projekty se realizují a připravují. Z těchto důvodů navrhuje </w:t>
      </w:r>
      <w:r w:rsidR="009D2968" w:rsidRPr="009D2968">
        <w:rPr>
          <w:rFonts w:ascii="Arial" w:hAnsi="Arial" w:cs="Arial"/>
          <w:sz w:val="20"/>
          <w:szCs w:val="20"/>
        </w:rPr>
        <w:t>FG</w:t>
      </w:r>
      <w:r w:rsidR="006D1504" w:rsidRPr="009D2968">
        <w:rPr>
          <w:rFonts w:ascii="Arial" w:hAnsi="Arial" w:cs="Arial"/>
          <w:sz w:val="20"/>
          <w:szCs w:val="20"/>
        </w:rPr>
        <w:t xml:space="preserve"> posílit financování dotací do oblasti dopravní infrastruktury. </w:t>
      </w:r>
      <w:r w:rsidR="009D2968" w:rsidRPr="009D2968">
        <w:rPr>
          <w:rFonts w:ascii="Arial" w:hAnsi="Arial" w:cs="Arial"/>
          <w:sz w:val="20"/>
          <w:szCs w:val="20"/>
        </w:rPr>
        <w:t>Výzvy z IROP se vyhlašovat budou, MAS zvažuje i posílení alokace na toto opatření.</w:t>
      </w:r>
    </w:p>
    <w:p w14:paraId="32795685" w14:textId="77777777" w:rsidR="006D1504" w:rsidRPr="007C5D34" w:rsidRDefault="006D1504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6B1BE4" w14:textId="73F8EDE0" w:rsidR="00991637" w:rsidRPr="009D2968" w:rsidRDefault="00935C47" w:rsidP="009D2968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9D2968">
        <w:rPr>
          <w:rFonts w:ascii="Arial" w:hAnsi="Arial" w:cs="Arial"/>
          <w:sz w:val="20"/>
          <w:szCs w:val="20"/>
          <w:u w:val="single"/>
        </w:rPr>
        <w:t xml:space="preserve">Slabá stránka </w:t>
      </w:r>
      <w:r w:rsidR="00B36BC3" w:rsidRPr="009D2968">
        <w:rPr>
          <w:rFonts w:ascii="Arial" w:hAnsi="Arial" w:cs="Arial"/>
          <w:sz w:val="20"/>
          <w:szCs w:val="20"/>
          <w:u w:val="single"/>
        </w:rPr>
        <w:t>W5 Špatné pokrytí horských odlehlých oblastí telefonním signálem</w:t>
      </w:r>
    </w:p>
    <w:p w14:paraId="0A8C3680" w14:textId="77777777" w:rsidR="009D2968" w:rsidRDefault="009D2968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AA45C2" w14:textId="270C5C4F" w:rsidR="00B36BC3" w:rsidRPr="007C5D34" w:rsidRDefault="00935C47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2968">
        <w:rPr>
          <w:rFonts w:ascii="Arial" w:hAnsi="Arial" w:cs="Arial"/>
          <w:sz w:val="20"/>
          <w:szCs w:val="20"/>
        </w:rPr>
        <w:t xml:space="preserve">Dotaz kanceláře MAS: </w:t>
      </w:r>
      <w:r w:rsidR="00B36BC3" w:rsidRPr="009D2968">
        <w:rPr>
          <w:rFonts w:ascii="Arial" w:hAnsi="Arial" w:cs="Arial"/>
          <w:sz w:val="20"/>
          <w:szCs w:val="20"/>
        </w:rPr>
        <w:t xml:space="preserve">Během realizace </w:t>
      </w:r>
      <w:r w:rsidR="00991637" w:rsidRPr="009D2968">
        <w:rPr>
          <w:rFonts w:ascii="Arial" w:hAnsi="Arial" w:cs="Arial"/>
          <w:sz w:val="20"/>
          <w:szCs w:val="20"/>
        </w:rPr>
        <w:t xml:space="preserve">strategie </w:t>
      </w:r>
      <w:r w:rsidR="00B36BC3" w:rsidRPr="009D2968">
        <w:rPr>
          <w:rFonts w:ascii="Arial" w:hAnsi="Arial" w:cs="Arial"/>
          <w:sz w:val="20"/>
          <w:szCs w:val="20"/>
        </w:rPr>
        <w:t>toto nebylo řešeno</w:t>
      </w:r>
      <w:r w:rsidR="009D2968">
        <w:rPr>
          <w:rFonts w:ascii="Arial" w:hAnsi="Arial" w:cs="Arial"/>
          <w:sz w:val="20"/>
          <w:szCs w:val="20"/>
        </w:rPr>
        <w:t>, IROP toto neumožňuje,</w:t>
      </w:r>
      <w:r w:rsidR="00B36BC3" w:rsidRPr="009D2968">
        <w:rPr>
          <w:rFonts w:ascii="Arial" w:hAnsi="Arial" w:cs="Arial"/>
          <w:sz w:val="20"/>
          <w:szCs w:val="20"/>
        </w:rPr>
        <w:t xml:space="preserve"> ani nebyl žádný možný žadatel</w:t>
      </w:r>
      <w:r w:rsidRPr="009D2968">
        <w:rPr>
          <w:rFonts w:ascii="Arial" w:hAnsi="Arial" w:cs="Arial"/>
          <w:sz w:val="20"/>
          <w:szCs w:val="20"/>
        </w:rPr>
        <w:t>. Je o</w:t>
      </w:r>
      <w:r w:rsidRPr="007C5D34">
        <w:rPr>
          <w:rFonts w:ascii="Arial" w:hAnsi="Arial" w:cs="Arial"/>
          <w:sz w:val="20"/>
          <w:szCs w:val="20"/>
        </w:rPr>
        <w:t xml:space="preserve"> projekty tohoto typu v území stále zájem?</w:t>
      </w:r>
    </w:p>
    <w:p w14:paraId="16B61D34" w14:textId="77777777" w:rsidR="00B93205" w:rsidRDefault="00B93205" w:rsidP="007C5D34">
      <w:pPr>
        <w:pStyle w:val="Standard"/>
        <w:widowControl w:val="0"/>
        <w:tabs>
          <w:tab w:val="num" w:pos="240"/>
        </w:tabs>
        <w:spacing w:line="240" w:lineRule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6A8231C1" w14:textId="050ABFDC" w:rsidR="006D1504" w:rsidRPr="00B93205" w:rsidRDefault="00935C47" w:rsidP="00B93205">
      <w:pPr>
        <w:pStyle w:val="Standard"/>
        <w:widowControl w:val="0"/>
        <w:tabs>
          <w:tab w:val="num" w:pos="240"/>
        </w:tabs>
        <w:spacing w:line="240" w:lineRule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9D2968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Odpověď účastníků FG: </w:t>
      </w:r>
      <w:r w:rsidR="009D2968" w:rsidRPr="009D2968">
        <w:rPr>
          <w:rFonts w:ascii="Arial" w:eastAsiaTheme="minorHAnsi" w:hAnsi="Arial" w:cs="Arial"/>
          <w:kern w:val="0"/>
          <w:sz w:val="20"/>
          <w:szCs w:val="20"/>
          <w:lang w:eastAsia="en-US"/>
        </w:rPr>
        <w:t>S</w:t>
      </w:r>
      <w:r w:rsidR="006D1504" w:rsidRPr="009D2968">
        <w:rPr>
          <w:rFonts w:ascii="Arial" w:eastAsiaTheme="minorHAnsi" w:hAnsi="Arial" w:cs="Arial"/>
          <w:kern w:val="0"/>
          <w:sz w:val="20"/>
          <w:szCs w:val="20"/>
          <w:lang w:eastAsia="en-US"/>
        </w:rPr>
        <w:t>labá stránka a tento pro</w:t>
      </w:r>
      <w:r w:rsidR="00B93205">
        <w:rPr>
          <w:rFonts w:ascii="Arial" w:eastAsiaTheme="minorHAnsi" w:hAnsi="Arial" w:cs="Arial"/>
          <w:kern w:val="0"/>
          <w:sz w:val="20"/>
          <w:szCs w:val="20"/>
          <w:lang w:eastAsia="en-US"/>
        </w:rPr>
        <w:t>blém v území MAS stále existuje</w:t>
      </w:r>
      <w:r w:rsidR="006D1504" w:rsidRPr="009D2968">
        <w:rPr>
          <w:rFonts w:ascii="Arial" w:hAnsi="Arial" w:cs="Arial"/>
          <w:sz w:val="20"/>
          <w:szCs w:val="20"/>
        </w:rPr>
        <w:t>, pokrytí horských oblastí signálem nelze realizovat v rámci žádného programového rámce SCLLD.</w:t>
      </w:r>
    </w:p>
    <w:p w14:paraId="51CA53CB" w14:textId="77777777" w:rsidR="009D2968" w:rsidRDefault="009D2968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1613984" w14:textId="39639002" w:rsidR="00B36BC3" w:rsidRPr="007C5D34" w:rsidRDefault="00935C47" w:rsidP="009D2968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7C5D34">
        <w:rPr>
          <w:rFonts w:ascii="Arial" w:hAnsi="Arial" w:cs="Arial"/>
          <w:sz w:val="20"/>
          <w:szCs w:val="20"/>
          <w:u w:val="single"/>
        </w:rPr>
        <w:t xml:space="preserve">Slabá stránka </w:t>
      </w:r>
      <w:r w:rsidR="00B36BC3" w:rsidRPr="007C5D34">
        <w:rPr>
          <w:rFonts w:ascii="Arial" w:hAnsi="Arial" w:cs="Arial"/>
          <w:sz w:val="20"/>
          <w:szCs w:val="20"/>
          <w:u w:val="single"/>
        </w:rPr>
        <w:t>W6 Vysoká míra vyjížďky obyvatel do zaměstnání a škol, nízká frekvence dopravních spojení v odlehlejších oblastech</w:t>
      </w:r>
    </w:p>
    <w:p w14:paraId="40138C44" w14:textId="77777777" w:rsidR="009D2968" w:rsidRDefault="009D2968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49341C" w14:textId="227B6CBD" w:rsidR="00B36BC3" w:rsidRPr="007C5D34" w:rsidRDefault="00935C47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>Dotaz kanceláře MAS: Problém je řešitelný v rámci projektů z</w:t>
      </w:r>
      <w:r w:rsidR="00B36BC3" w:rsidRPr="007C5D34">
        <w:rPr>
          <w:rFonts w:ascii="Arial" w:hAnsi="Arial" w:cs="Arial"/>
          <w:sz w:val="20"/>
          <w:szCs w:val="20"/>
        </w:rPr>
        <w:t xml:space="preserve"> IROP </w:t>
      </w:r>
      <w:proofErr w:type="spellStart"/>
      <w:r w:rsidR="00B36BC3" w:rsidRPr="007C5D34">
        <w:rPr>
          <w:rFonts w:ascii="Arial" w:hAnsi="Arial" w:cs="Arial"/>
          <w:sz w:val="20"/>
          <w:szCs w:val="20"/>
        </w:rPr>
        <w:t>cyklodoprava</w:t>
      </w:r>
      <w:proofErr w:type="spellEnd"/>
      <w:r w:rsidRPr="007C5D34">
        <w:rPr>
          <w:rFonts w:ascii="Arial" w:hAnsi="Arial" w:cs="Arial"/>
          <w:sz w:val="20"/>
          <w:szCs w:val="20"/>
        </w:rPr>
        <w:t xml:space="preserve"> a</w:t>
      </w:r>
      <w:r w:rsidR="00B36BC3" w:rsidRPr="007C5D34">
        <w:rPr>
          <w:rFonts w:ascii="Arial" w:hAnsi="Arial" w:cs="Arial"/>
          <w:sz w:val="20"/>
          <w:szCs w:val="20"/>
        </w:rPr>
        <w:t xml:space="preserve"> PRV</w:t>
      </w:r>
      <w:r w:rsidRPr="007C5D34">
        <w:rPr>
          <w:rFonts w:ascii="Arial" w:hAnsi="Arial" w:cs="Arial"/>
          <w:sz w:val="20"/>
          <w:szCs w:val="20"/>
        </w:rPr>
        <w:t>.</w:t>
      </w:r>
      <w:r w:rsidR="009D2968">
        <w:rPr>
          <w:rFonts w:ascii="Arial" w:hAnsi="Arial" w:cs="Arial"/>
          <w:sz w:val="20"/>
          <w:szCs w:val="20"/>
        </w:rPr>
        <w:t xml:space="preserve"> </w:t>
      </w:r>
      <w:r w:rsidR="00B36BC3" w:rsidRPr="007C5D34">
        <w:rPr>
          <w:rFonts w:ascii="Arial" w:hAnsi="Arial" w:cs="Arial"/>
          <w:sz w:val="20"/>
          <w:szCs w:val="20"/>
        </w:rPr>
        <w:t xml:space="preserve">V IROP se projekty </w:t>
      </w:r>
      <w:r w:rsidR="009D1E94" w:rsidRPr="007C5D34">
        <w:rPr>
          <w:rFonts w:ascii="Arial" w:hAnsi="Arial" w:cs="Arial"/>
          <w:sz w:val="20"/>
          <w:szCs w:val="20"/>
        </w:rPr>
        <w:t xml:space="preserve">na cyklodopravu </w:t>
      </w:r>
      <w:r w:rsidR="00B36BC3" w:rsidRPr="007C5D34">
        <w:rPr>
          <w:rFonts w:ascii="Arial" w:hAnsi="Arial" w:cs="Arial"/>
          <w:sz w:val="20"/>
          <w:szCs w:val="20"/>
        </w:rPr>
        <w:t>realizují</w:t>
      </w:r>
      <w:r w:rsidRPr="007C5D34">
        <w:rPr>
          <w:rFonts w:ascii="Arial" w:hAnsi="Arial" w:cs="Arial"/>
          <w:sz w:val="20"/>
          <w:szCs w:val="20"/>
        </w:rPr>
        <w:t xml:space="preserve">. Je o projekty tohoto typu v území stále zájem? </w:t>
      </w:r>
      <w:r w:rsidR="00637F76" w:rsidRPr="007C5D34">
        <w:rPr>
          <w:rFonts w:ascii="Arial" w:hAnsi="Arial" w:cs="Arial"/>
          <w:sz w:val="20"/>
          <w:szCs w:val="20"/>
        </w:rPr>
        <w:t xml:space="preserve"> </w:t>
      </w:r>
    </w:p>
    <w:p w14:paraId="74075850" w14:textId="77777777" w:rsidR="009D2968" w:rsidRDefault="009D2968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A2EF64" w14:textId="23570F77" w:rsidR="00637F76" w:rsidRPr="007C5D34" w:rsidRDefault="00935C47" w:rsidP="00B93205">
      <w:pPr>
        <w:pStyle w:val="Standard"/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 xml:space="preserve">Odpověď účastníků FG: </w:t>
      </w:r>
      <w:r w:rsidR="00B93205" w:rsidRPr="009C139D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Slabá stránka a tento problém v území MAS stále existuje, o projekty v rámci IROP  je zájem, realizují se cyklostezky jako alternativní doprava. Z těchto důvodů FG navrhuje financování tohoto opatření posílit. </w:t>
      </w:r>
      <w:r w:rsidR="00D600F8">
        <w:rPr>
          <w:rFonts w:ascii="Arial" w:hAnsi="Arial" w:cs="Arial"/>
          <w:sz w:val="20"/>
          <w:szCs w:val="20"/>
        </w:rPr>
        <w:t>P</w:t>
      </w:r>
      <w:r w:rsidRPr="007C5D34">
        <w:rPr>
          <w:rFonts w:ascii="Arial" w:hAnsi="Arial" w:cs="Arial"/>
          <w:sz w:val="20"/>
          <w:szCs w:val="20"/>
        </w:rPr>
        <w:t>. Janský uvedl, že</w:t>
      </w:r>
      <w:r w:rsidR="006E597E" w:rsidRPr="007C5D34">
        <w:rPr>
          <w:rFonts w:ascii="Arial" w:hAnsi="Arial" w:cs="Arial"/>
          <w:sz w:val="20"/>
          <w:szCs w:val="20"/>
        </w:rPr>
        <w:t xml:space="preserve"> město Hroznětín</w:t>
      </w:r>
      <w:r w:rsidRPr="007C5D34">
        <w:rPr>
          <w:rFonts w:ascii="Arial" w:hAnsi="Arial" w:cs="Arial"/>
          <w:sz w:val="20"/>
          <w:szCs w:val="20"/>
        </w:rPr>
        <w:t xml:space="preserve"> </w:t>
      </w:r>
      <w:r w:rsidR="006E597E" w:rsidRPr="007C5D34">
        <w:rPr>
          <w:rFonts w:ascii="Arial" w:hAnsi="Arial" w:cs="Arial"/>
          <w:sz w:val="20"/>
          <w:szCs w:val="20"/>
        </w:rPr>
        <w:t>připravuje projekt na</w:t>
      </w:r>
      <w:r w:rsidRPr="007C5D34">
        <w:rPr>
          <w:rFonts w:ascii="Arial" w:hAnsi="Arial" w:cs="Arial"/>
          <w:sz w:val="20"/>
          <w:szCs w:val="20"/>
        </w:rPr>
        <w:t xml:space="preserve"> cyklostezku ve správním území Hroznětína</w:t>
      </w:r>
      <w:r w:rsidR="009D2968">
        <w:rPr>
          <w:rFonts w:ascii="Arial" w:hAnsi="Arial" w:cs="Arial"/>
          <w:sz w:val="20"/>
          <w:szCs w:val="20"/>
        </w:rPr>
        <w:t>, o projekty je zájem, FG hodnotí toto opatření jako potřebné.</w:t>
      </w:r>
    </w:p>
    <w:p w14:paraId="20461A1A" w14:textId="77777777" w:rsidR="006D1504" w:rsidRPr="007C5D34" w:rsidRDefault="006D1504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52E2C4" w14:textId="3B988062" w:rsidR="00B36BC3" w:rsidRPr="007C5D34" w:rsidRDefault="006E597E" w:rsidP="009C139D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7C5D34">
        <w:rPr>
          <w:rFonts w:ascii="Arial" w:hAnsi="Arial" w:cs="Arial"/>
          <w:sz w:val="20"/>
          <w:szCs w:val="20"/>
          <w:u w:val="single"/>
        </w:rPr>
        <w:t xml:space="preserve">Slabá stránka </w:t>
      </w:r>
      <w:r w:rsidR="00B36BC3" w:rsidRPr="007C5D34">
        <w:rPr>
          <w:rFonts w:ascii="Arial" w:hAnsi="Arial" w:cs="Arial"/>
          <w:sz w:val="20"/>
          <w:szCs w:val="20"/>
          <w:u w:val="single"/>
        </w:rPr>
        <w:t>W9 Zhoršená dostupnost odlehlých horských oblastí pro složky IZS, slabá akceschopnost s ohledem na stav objektů a vybavení</w:t>
      </w:r>
    </w:p>
    <w:p w14:paraId="2486A7CE" w14:textId="77777777" w:rsidR="009C139D" w:rsidRDefault="009C139D" w:rsidP="007C5D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8C5A5D9" w14:textId="02565440" w:rsidR="00B36BC3" w:rsidRPr="007C5D34" w:rsidRDefault="006E597E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39D">
        <w:rPr>
          <w:rFonts w:ascii="Arial" w:hAnsi="Arial" w:cs="Arial"/>
          <w:sz w:val="20"/>
          <w:szCs w:val="20"/>
        </w:rPr>
        <w:t>Dotaz kanceláře MAS:</w:t>
      </w:r>
      <w:r w:rsidRPr="007C5D34">
        <w:rPr>
          <w:rFonts w:ascii="Arial" w:hAnsi="Arial" w:cs="Arial"/>
          <w:sz w:val="20"/>
          <w:szCs w:val="20"/>
        </w:rPr>
        <w:t xml:space="preserve"> Realizaci projektů lze podpořit z </w:t>
      </w:r>
      <w:r w:rsidR="00B36BC3" w:rsidRPr="007C5D34">
        <w:rPr>
          <w:rFonts w:ascii="Arial" w:hAnsi="Arial" w:cs="Arial"/>
          <w:sz w:val="20"/>
          <w:szCs w:val="20"/>
        </w:rPr>
        <w:t>IROP</w:t>
      </w:r>
      <w:r w:rsidRPr="007C5D34">
        <w:rPr>
          <w:rFonts w:ascii="Arial" w:hAnsi="Arial" w:cs="Arial"/>
          <w:sz w:val="20"/>
          <w:szCs w:val="20"/>
        </w:rPr>
        <w:t xml:space="preserve">, projekt však musí splňovat určité parametry. </w:t>
      </w:r>
      <w:r w:rsidR="009C139D">
        <w:rPr>
          <w:rFonts w:ascii="Arial" w:hAnsi="Arial" w:cs="Arial"/>
          <w:sz w:val="20"/>
          <w:szCs w:val="20"/>
        </w:rPr>
        <w:t>Do vyhlášené výzvy bude podán</w:t>
      </w:r>
      <w:r w:rsidR="00B36BC3" w:rsidRPr="007C5D34">
        <w:rPr>
          <w:rFonts w:ascii="Arial" w:hAnsi="Arial" w:cs="Arial"/>
          <w:sz w:val="20"/>
          <w:szCs w:val="20"/>
        </w:rPr>
        <w:t xml:space="preserve"> </w:t>
      </w:r>
      <w:r w:rsidRPr="007C5D34">
        <w:rPr>
          <w:rFonts w:ascii="Arial" w:hAnsi="Arial" w:cs="Arial"/>
          <w:sz w:val="20"/>
          <w:szCs w:val="20"/>
        </w:rPr>
        <w:t xml:space="preserve">projekt na rekonstrukci </w:t>
      </w:r>
      <w:r w:rsidR="00B36BC3" w:rsidRPr="007C5D34">
        <w:rPr>
          <w:rFonts w:ascii="Arial" w:hAnsi="Arial" w:cs="Arial"/>
          <w:sz w:val="20"/>
          <w:szCs w:val="20"/>
        </w:rPr>
        <w:t>hasičárn</w:t>
      </w:r>
      <w:r w:rsidRPr="007C5D34">
        <w:rPr>
          <w:rFonts w:ascii="Arial" w:hAnsi="Arial" w:cs="Arial"/>
          <w:sz w:val="20"/>
          <w:szCs w:val="20"/>
        </w:rPr>
        <w:t>y</w:t>
      </w:r>
      <w:r w:rsidR="00B36BC3" w:rsidRPr="007C5D34">
        <w:rPr>
          <w:rFonts w:ascii="Arial" w:hAnsi="Arial" w:cs="Arial"/>
          <w:sz w:val="20"/>
          <w:szCs w:val="20"/>
        </w:rPr>
        <w:t xml:space="preserve"> v</w:t>
      </w:r>
      <w:r w:rsidRPr="007C5D34">
        <w:rPr>
          <w:rFonts w:ascii="Arial" w:hAnsi="Arial" w:cs="Arial"/>
          <w:sz w:val="20"/>
          <w:szCs w:val="20"/>
        </w:rPr>
        <w:t> </w:t>
      </w:r>
      <w:r w:rsidR="00637F76" w:rsidRPr="007C5D34">
        <w:rPr>
          <w:rFonts w:ascii="Arial" w:hAnsi="Arial" w:cs="Arial"/>
          <w:sz w:val="20"/>
          <w:szCs w:val="20"/>
        </w:rPr>
        <w:t>N</w:t>
      </w:r>
      <w:r w:rsidR="00B36BC3" w:rsidRPr="007C5D34">
        <w:rPr>
          <w:rFonts w:ascii="Arial" w:hAnsi="Arial" w:cs="Arial"/>
          <w:sz w:val="20"/>
          <w:szCs w:val="20"/>
        </w:rPr>
        <w:t>ejdku</w:t>
      </w:r>
      <w:r w:rsidRPr="007C5D34">
        <w:rPr>
          <w:rFonts w:ascii="Arial" w:hAnsi="Arial" w:cs="Arial"/>
          <w:sz w:val="20"/>
          <w:szCs w:val="20"/>
        </w:rPr>
        <w:t>. Nicméně ne všechny hasičárny lze podpořit, některé nesplňují parametry dotace.</w:t>
      </w:r>
    </w:p>
    <w:p w14:paraId="44EACA15" w14:textId="77777777" w:rsidR="009C139D" w:rsidRPr="009C139D" w:rsidRDefault="009C139D" w:rsidP="007C5D34">
      <w:pPr>
        <w:pStyle w:val="Standard"/>
        <w:widowControl w:val="0"/>
        <w:spacing w:line="240" w:lineRule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6617FF48" w14:textId="70475E53" w:rsidR="009C139D" w:rsidRPr="009C139D" w:rsidRDefault="006E597E" w:rsidP="00B93205">
      <w:pPr>
        <w:pStyle w:val="Standard"/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9C139D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Odpověď účastníků FG: </w:t>
      </w:r>
      <w:r w:rsidR="006D1504" w:rsidRPr="009C139D">
        <w:rPr>
          <w:rFonts w:ascii="Arial" w:hAnsi="Arial" w:cs="Arial"/>
          <w:sz w:val="20"/>
          <w:szCs w:val="20"/>
        </w:rPr>
        <w:t>Slabá stránka a tento problém v území MAS stále existuje, o projekty z této oblasti je zájem, nicméně opatření je nastaveno nevhodně, jelikož okruh m</w:t>
      </w:r>
      <w:r w:rsidR="009C139D" w:rsidRPr="009C139D">
        <w:rPr>
          <w:rFonts w:ascii="Arial" w:hAnsi="Arial" w:cs="Arial"/>
          <w:sz w:val="20"/>
          <w:szCs w:val="20"/>
        </w:rPr>
        <w:t>ožných žadatelů výzvou ŘO je příliš zúžený</w:t>
      </w:r>
      <w:r w:rsidR="006D1504" w:rsidRPr="009C139D">
        <w:rPr>
          <w:rFonts w:ascii="Arial" w:hAnsi="Arial" w:cs="Arial"/>
          <w:sz w:val="20"/>
          <w:szCs w:val="20"/>
        </w:rPr>
        <w:t xml:space="preserve"> na to, aby byly řešeny potřeby malých obcí v regionu.</w:t>
      </w:r>
    </w:p>
    <w:p w14:paraId="29357A55" w14:textId="41A94C8A" w:rsidR="006D1504" w:rsidRPr="007C5D34" w:rsidRDefault="006D1504" w:rsidP="007C5D3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C5D34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34EB5D68" w14:textId="6481F967" w:rsidR="00FB7F01" w:rsidRPr="009C139D" w:rsidRDefault="006E597E" w:rsidP="009C139D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9C139D">
        <w:rPr>
          <w:rFonts w:ascii="Arial" w:hAnsi="Arial" w:cs="Arial"/>
          <w:sz w:val="20"/>
          <w:szCs w:val="20"/>
          <w:u w:val="single"/>
        </w:rPr>
        <w:t xml:space="preserve">Slabá stránka </w:t>
      </w:r>
      <w:r w:rsidR="00FB7F01" w:rsidRPr="009C139D">
        <w:rPr>
          <w:rFonts w:ascii="Arial" w:hAnsi="Arial" w:cs="Arial"/>
          <w:sz w:val="20"/>
          <w:szCs w:val="20"/>
          <w:u w:val="single"/>
        </w:rPr>
        <w:t xml:space="preserve">W10 </w:t>
      </w:r>
      <w:r w:rsidR="00637F76" w:rsidRPr="009C139D">
        <w:rPr>
          <w:rFonts w:ascii="Arial" w:hAnsi="Arial" w:cs="Arial"/>
          <w:sz w:val="20"/>
          <w:szCs w:val="20"/>
          <w:u w:val="single"/>
        </w:rPr>
        <w:t>N</w:t>
      </w:r>
      <w:r w:rsidR="00FB7F01" w:rsidRPr="009C139D">
        <w:rPr>
          <w:rFonts w:ascii="Arial" w:hAnsi="Arial" w:cs="Arial"/>
          <w:sz w:val="20"/>
          <w:szCs w:val="20"/>
          <w:u w:val="single"/>
        </w:rPr>
        <w:t>ebezpečí až lokální ohrožení z přívalových dešťů a vznik záplav</w:t>
      </w:r>
    </w:p>
    <w:p w14:paraId="5E7CF9B5" w14:textId="75CFF321" w:rsidR="00FB7F01" w:rsidRPr="007C5D34" w:rsidRDefault="006E597E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 xml:space="preserve">Dotaz kanceláře MAS: </w:t>
      </w:r>
      <w:r w:rsidR="009C139D">
        <w:rPr>
          <w:rFonts w:ascii="Arial" w:hAnsi="Arial" w:cs="Arial"/>
          <w:sz w:val="20"/>
          <w:szCs w:val="20"/>
        </w:rPr>
        <w:t>S</w:t>
      </w:r>
      <w:r w:rsidRPr="007C5D34">
        <w:rPr>
          <w:rFonts w:ascii="Arial" w:hAnsi="Arial" w:cs="Arial"/>
          <w:sz w:val="20"/>
          <w:szCs w:val="20"/>
        </w:rPr>
        <w:t>labá stránka byla identifikována v době</w:t>
      </w:r>
      <w:r w:rsidR="00FB7F01" w:rsidRPr="007C5D34">
        <w:rPr>
          <w:rFonts w:ascii="Arial" w:hAnsi="Arial" w:cs="Arial"/>
          <w:sz w:val="20"/>
          <w:szCs w:val="20"/>
        </w:rPr>
        <w:t xml:space="preserve">, kdy se vyskytovalo hodně dešťových srážek, </w:t>
      </w:r>
      <w:r w:rsidRPr="007C5D34">
        <w:rPr>
          <w:rFonts w:ascii="Arial" w:hAnsi="Arial" w:cs="Arial"/>
          <w:sz w:val="20"/>
          <w:szCs w:val="20"/>
        </w:rPr>
        <w:t xml:space="preserve">nyní je situace opačná a jako slabou stránku lze </w:t>
      </w:r>
      <w:r w:rsidR="009C139D">
        <w:rPr>
          <w:rFonts w:ascii="Arial" w:hAnsi="Arial" w:cs="Arial"/>
          <w:sz w:val="20"/>
          <w:szCs w:val="20"/>
        </w:rPr>
        <w:t>stanovit</w:t>
      </w:r>
      <w:r w:rsidRPr="007C5D34">
        <w:rPr>
          <w:rFonts w:ascii="Arial" w:hAnsi="Arial" w:cs="Arial"/>
          <w:sz w:val="20"/>
          <w:szCs w:val="20"/>
        </w:rPr>
        <w:t xml:space="preserve"> výskyt sucha na území MAS. Z</w:t>
      </w:r>
      <w:r w:rsidR="00FB7F01" w:rsidRPr="007C5D34">
        <w:rPr>
          <w:rFonts w:ascii="Arial" w:hAnsi="Arial" w:cs="Arial"/>
          <w:sz w:val="20"/>
          <w:szCs w:val="20"/>
        </w:rPr>
        <w:t xml:space="preserve"> PRV </w:t>
      </w:r>
      <w:r w:rsidRPr="007C5D34">
        <w:rPr>
          <w:rFonts w:ascii="Arial" w:hAnsi="Arial" w:cs="Arial"/>
          <w:sz w:val="20"/>
          <w:szCs w:val="20"/>
        </w:rPr>
        <w:t xml:space="preserve">na </w:t>
      </w:r>
      <w:r w:rsidR="00FB7F01" w:rsidRPr="007C5D34">
        <w:rPr>
          <w:rFonts w:ascii="Arial" w:hAnsi="Arial" w:cs="Arial"/>
          <w:sz w:val="20"/>
          <w:szCs w:val="20"/>
        </w:rPr>
        <w:t>pozemkové úpravy</w:t>
      </w:r>
      <w:r w:rsidRPr="007C5D34">
        <w:rPr>
          <w:rFonts w:ascii="Arial" w:hAnsi="Arial" w:cs="Arial"/>
          <w:sz w:val="20"/>
          <w:szCs w:val="20"/>
        </w:rPr>
        <w:t xml:space="preserve"> lze realizovat</w:t>
      </w:r>
      <w:r w:rsidR="00FB7F01" w:rsidRPr="007C5D34">
        <w:rPr>
          <w:rFonts w:ascii="Arial" w:hAnsi="Arial" w:cs="Arial"/>
          <w:sz w:val="20"/>
          <w:szCs w:val="20"/>
        </w:rPr>
        <w:t xml:space="preserve"> opatření v krajině pro retenci dešťových vod, v našem území jsou tři obce</w:t>
      </w:r>
      <w:r w:rsidRPr="007C5D34">
        <w:rPr>
          <w:rFonts w:ascii="Arial" w:hAnsi="Arial" w:cs="Arial"/>
          <w:sz w:val="20"/>
          <w:szCs w:val="20"/>
        </w:rPr>
        <w:t>,</w:t>
      </w:r>
      <w:r w:rsidR="00FB7F01" w:rsidRPr="007C5D34">
        <w:rPr>
          <w:rFonts w:ascii="Arial" w:hAnsi="Arial" w:cs="Arial"/>
          <w:sz w:val="20"/>
          <w:szCs w:val="20"/>
        </w:rPr>
        <w:t xml:space="preserve"> které nemají pozemkové úpravy</w:t>
      </w:r>
      <w:r w:rsidRPr="007C5D34">
        <w:rPr>
          <w:rFonts w:ascii="Arial" w:hAnsi="Arial" w:cs="Arial"/>
          <w:sz w:val="20"/>
          <w:szCs w:val="20"/>
        </w:rPr>
        <w:t>. Z tohoto důvodu</w:t>
      </w:r>
      <w:r w:rsidR="00FB7F01" w:rsidRPr="007C5D34">
        <w:rPr>
          <w:rFonts w:ascii="Arial" w:hAnsi="Arial" w:cs="Arial"/>
          <w:sz w:val="20"/>
          <w:szCs w:val="20"/>
        </w:rPr>
        <w:t xml:space="preserve"> nemohou žádat o</w:t>
      </w:r>
      <w:r w:rsidRPr="007C5D34">
        <w:rPr>
          <w:rFonts w:ascii="Arial" w:hAnsi="Arial" w:cs="Arial"/>
          <w:sz w:val="20"/>
          <w:szCs w:val="20"/>
        </w:rPr>
        <w:t xml:space="preserve"> financování takových úprav prostřednictvím MAS. </w:t>
      </w:r>
      <w:r w:rsidR="00FB7F01" w:rsidRPr="007C5D34">
        <w:rPr>
          <w:rFonts w:ascii="Arial" w:hAnsi="Arial" w:cs="Arial"/>
          <w:sz w:val="20"/>
          <w:szCs w:val="20"/>
        </w:rPr>
        <w:t>V tomto období tedy nelze realizovat přes MAS, protože pozemkové úpravy trvají dlouho</w:t>
      </w:r>
      <w:r w:rsidR="00637F76" w:rsidRPr="007C5D34">
        <w:rPr>
          <w:rFonts w:ascii="Arial" w:hAnsi="Arial" w:cs="Arial"/>
          <w:sz w:val="20"/>
          <w:szCs w:val="20"/>
        </w:rPr>
        <w:t>,</w:t>
      </w:r>
      <w:r w:rsidR="00FB7F01" w:rsidRPr="007C5D34">
        <w:rPr>
          <w:rFonts w:ascii="Arial" w:hAnsi="Arial" w:cs="Arial"/>
          <w:sz w:val="20"/>
          <w:szCs w:val="20"/>
        </w:rPr>
        <w:t xml:space="preserve"> než si je obce zpracují</w:t>
      </w:r>
    </w:p>
    <w:p w14:paraId="45AF427B" w14:textId="77777777" w:rsidR="009C139D" w:rsidRDefault="009C139D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853FF8" w14:textId="4D53B3C9" w:rsidR="00637F76" w:rsidRPr="007C5D34" w:rsidRDefault="006E597E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>Odpověď účastníků FG: O žádném projektu v území nevíme.</w:t>
      </w:r>
    </w:p>
    <w:p w14:paraId="6F964E82" w14:textId="77777777" w:rsidR="009C139D" w:rsidRPr="009C139D" w:rsidRDefault="009C139D" w:rsidP="007C5D34">
      <w:pPr>
        <w:pStyle w:val="Standard"/>
        <w:widowControl w:val="0"/>
        <w:spacing w:line="240" w:lineRule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161B2E61" w14:textId="77777777" w:rsidR="006D1504" w:rsidRPr="009C139D" w:rsidRDefault="006D1504" w:rsidP="007C5D34">
      <w:pPr>
        <w:pStyle w:val="Standard"/>
        <w:widowControl w:val="0"/>
        <w:spacing w:line="240" w:lineRule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9C139D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Závěr: – ve sledovaném období nelze již toto identifikovat jako slabou stránku a současně nevznikla žádná potřeba řešit protipovodňová opatření, </w:t>
      </w:r>
    </w:p>
    <w:p w14:paraId="590B5AF3" w14:textId="79D197FD" w:rsidR="006D1504" w:rsidRPr="007C5D34" w:rsidRDefault="006D1504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F59371" w14:textId="6949E165" w:rsidR="005D3296" w:rsidRPr="009C139D" w:rsidRDefault="005D3296" w:rsidP="009C139D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9C139D">
        <w:rPr>
          <w:rFonts w:ascii="Arial" w:hAnsi="Arial" w:cs="Arial"/>
          <w:sz w:val="20"/>
          <w:szCs w:val="20"/>
          <w:u w:val="single"/>
        </w:rPr>
        <w:t xml:space="preserve">Slabá stránka </w:t>
      </w:r>
      <w:r w:rsidR="009C139D" w:rsidRPr="009C139D">
        <w:rPr>
          <w:rFonts w:ascii="Arial" w:hAnsi="Arial" w:cs="Arial"/>
          <w:sz w:val="20"/>
          <w:szCs w:val="20"/>
          <w:u w:val="single"/>
        </w:rPr>
        <w:t>W</w:t>
      </w:r>
      <w:r w:rsidRPr="009C139D">
        <w:rPr>
          <w:rFonts w:ascii="Arial" w:hAnsi="Arial" w:cs="Arial"/>
          <w:sz w:val="20"/>
          <w:szCs w:val="20"/>
          <w:u w:val="single"/>
        </w:rPr>
        <w:t xml:space="preserve">12 Nedostatečná spolupráce podnikatelů, NNO a veřejné správy </w:t>
      </w:r>
    </w:p>
    <w:p w14:paraId="1A046D47" w14:textId="77777777" w:rsidR="009C139D" w:rsidRDefault="009C139D" w:rsidP="007C5D34">
      <w:pPr>
        <w:pStyle w:val="Standard"/>
        <w:widowControl w:val="0"/>
        <w:spacing w:line="240" w:lineRule="auto"/>
        <w:rPr>
          <w:rFonts w:ascii="Arial" w:hAnsi="Arial" w:cs="Arial"/>
          <w:sz w:val="20"/>
          <w:szCs w:val="20"/>
        </w:rPr>
      </w:pPr>
    </w:p>
    <w:p w14:paraId="27A88A36" w14:textId="24E61C3E" w:rsidR="005D3296" w:rsidRPr="007C5D34" w:rsidRDefault="005D3296" w:rsidP="007C5D34">
      <w:pPr>
        <w:pStyle w:val="Standard"/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>Dotaz kanceláře MAS: Lze tuto skutečnost stále považovat za slabou stránku nebo za uplynulé období došlo k nějakým změnám a situace se zlepšila?</w:t>
      </w:r>
    </w:p>
    <w:p w14:paraId="36E10DA4" w14:textId="77777777" w:rsidR="009C139D" w:rsidRDefault="009C139D" w:rsidP="007C5D34">
      <w:pPr>
        <w:pStyle w:val="Standard"/>
        <w:widowControl w:val="0"/>
        <w:spacing w:line="240" w:lineRule="auto"/>
        <w:rPr>
          <w:rFonts w:ascii="Arial" w:eastAsiaTheme="minorHAnsi" w:hAnsi="Arial" w:cs="Arial"/>
          <w:color w:val="FF0000"/>
          <w:kern w:val="0"/>
          <w:sz w:val="20"/>
          <w:szCs w:val="20"/>
          <w:lang w:eastAsia="en-US"/>
        </w:rPr>
      </w:pPr>
    </w:p>
    <w:p w14:paraId="30C0978C" w14:textId="04376580" w:rsidR="005D3296" w:rsidRPr="009C139D" w:rsidRDefault="005D3296" w:rsidP="007C5D34">
      <w:pPr>
        <w:pStyle w:val="Standard"/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9C139D">
        <w:rPr>
          <w:rFonts w:ascii="Arial" w:hAnsi="Arial" w:cs="Arial"/>
          <w:sz w:val="20"/>
          <w:szCs w:val="20"/>
        </w:rPr>
        <w:t xml:space="preserve">Odpověď účastníků FG: </w:t>
      </w:r>
      <w:r w:rsidR="009C139D" w:rsidRPr="009C139D">
        <w:rPr>
          <w:rFonts w:ascii="Arial" w:hAnsi="Arial" w:cs="Arial"/>
          <w:sz w:val="20"/>
          <w:szCs w:val="20"/>
        </w:rPr>
        <w:t>P</w:t>
      </w:r>
      <w:r w:rsidRPr="009C139D">
        <w:rPr>
          <w:rFonts w:ascii="Arial" w:hAnsi="Arial" w:cs="Arial"/>
          <w:sz w:val="20"/>
          <w:szCs w:val="20"/>
        </w:rPr>
        <w:t>roblém v území MAS stále existuje, subjekty spíše nespolupracují, nic je nemotivuje a spolupráce s přispěním dotací, z důvodu vysoké administra</w:t>
      </w:r>
      <w:r w:rsidR="009C139D" w:rsidRPr="009C139D">
        <w:rPr>
          <w:rFonts w:ascii="Arial" w:hAnsi="Arial" w:cs="Arial"/>
          <w:sz w:val="20"/>
          <w:szCs w:val="20"/>
        </w:rPr>
        <w:t xml:space="preserve">tivní zátěže, nebývá efektivní, </w:t>
      </w:r>
      <w:r w:rsidRPr="009C139D">
        <w:rPr>
          <w:rFonts w:ascii="Arial" w:hAnsi="Arial" w:cs="Arial"/>
          <w:sz w:val="20"/>
          <w:szCs w:val="20"/>
        </w:rPr>
        <w:t>tak jak je PRV v současné době nastaven, neumožňuje tuto slabou stránku řešit.</w:t>
      </w:r>
    </w:p>
    <w:p w14:paraId="64794E62" w14:textId="77777777" w:rsidR="005D3296" w:rsidRPr="007C5D34" w:rsidRDefault="005D3296" w:rsidP="007C5D34">
      <w:pPr>
        <w:pStyle w:val="Standard"/>
        <w:widowControl w:val="0"/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5A2212E8" w14:textId="5258DEFE" w:rsidR="00B93205" w:rsidRPr="00B93205" w:rsidRDefault="005D3296" w:rsidP="00B93205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7C5D34">
        <w:rPr>
          <w:rFonts w:ascii="Arial" w:hAnsi="Arial" w:cs="Arial"/>
          <w:sz w:val="20"/>
          <w:szCs w:val="20"/>
          <w:u w:val="single"/>
        </w:rPr>
        <w:t xml:space="preserve">Slabá stránka </w:t>
      </w:r>
      <w:r w:rsidR="00B93205" w:rsidRPr="00B93205">
        <w:rPr>
          <w:rFonts w:ascii="Arial" w:hAnsi="Arial" w:cs="Arial"/>
          <w:sz w:val="20"/>
          <w:szCs w:val="20"/>
          <w:u w:val="single"/>
        </w:rPr>
        <w:t>W</w:t>
      </w:r>
      <w:r w:rsidRPr="00B93205">
        <w:rPr>
          <w:rFonts w:ascii="Arial" w:hAnsi="Arial" w:cs="Arial"/>
          <w:sz w:val="20"/>
          <w:szCs w:val="20"/>
          <w:u w:val="single"/>
        </w:rPr>
        <w:t>13 Vysoká administrativní zátěž municipalit, zejména malých obcí, omezené kapacity pro přípravu a předfinancování rozvojových či dotovaných projektů, nedostatečná připravenost na čerpání zdrojů z fondů a programů EU</w:t>
      </w:r>
      <w:r w:rsidR="00B93205" w:rsidRPr="00B93205">
        <w:rPr>
          <w:rFonts w:ascii="Arial" w:hAnsi="Arial" w:cs="Arial"/>
          <w:sz w:val="20"/>
          <w:szCs w:val="20"/>
          <w:u w:val="single"/>
        </w:rPr>
        <w:t>.</w:t>
      </w:r>
    </w:p>
    <w:p w14:paraId="1CC0FCBD" w14:textId="683C3262" w:rsidR="005D3296" w:rsidRPr="007C5D34" w:rsidRDefault="005D3296" w:rsidP="007C5D34">
      <w:pPr>
        <w:pStyle w:val="Standard"/>
        <w:widowControl w:val="0"/>
        <w:spacing w:line="240" w:lineRule="auto"/>
        <w:rPr>
          <w:rFonts w:ascii="Arial" w:eastAsiaTheme="minorHAnsi" w:hAnsi="Arial" w:cs="Arial"/>
          <w:color w:val="FF0000"/>
          <w:kern w:val="0"/>
          <w:sz w:val="20"/>
          <w:szCs w:val="20"/>
          <w:lang w:eastAsia="en-US"/>
        </w:rPr>
      </w:pPr>
      <w:r w:rsidRPr="007C5D34">
        <w:rPr>
          <w:rFonts w:ascii="Arial" w:eastAsiaTheme="minorHAnsi" w:hAnsi="Arial" w:cs="Arial"/>
          <w:color w:val="FF0000"/>
          <w:kern w:val="0"/>
          <w:sz w:val="20"/>
          <w:szCs w:val="20"/>
          <w:lang w:eastAsia="en-US"/>
        </w:rPr>
        <w:t xml:space="preserve"> </w:t>
      </w:r>
    </w:p>
    <w:p w14:paraId="0D5C2497" w14:textId="6A8C47A3" w:rsidR="005D3296" w:rsidRPr="007C5D34" w:rsidRDefault="005D3296" w:rsidP="007C5D34">
      <w:pPr>
        <w:pStyle w:val="Standard"/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>Dotaz kanceláře MAS: Lze tuto skutečnost stále považovat za slabou stránku nebo za uplynulé období došlo k nějakým změnám a situace se zlepšila?</w:t>
      </w:r>
    </w:p>
    <w:p w14:paraId="281627FD" w14:textId="77777777" w:rsidR="00B93205" w:rsidRDefault="00B93205" w:rsidP="007C5D34">
      <w:pPr>
        <w:pStyle w:val="Standard"/>
        <w:widowControl w:val="0"/>
        <w:spacing w:line="240" w:lineRule="auto"/>
        <w:rPr>
          <w:rFonts w:ascii="Arial" w:eastAsiaTheme="minorHAnsi" w:hAnsi="Arial" w:cs="Arial"/>
          <w:color w:val="FF0000"/>
          <w:kern w:val="0"/>
          <w:sz w:val="20"/>
          <w:szCs w:val="20"/>
          <w:lang w:eastAsia="en-US"/>
        </w:rPr>
      </w:pPr>
    </w:p>
    <w:p w14:paraId="22F464BD" w14:textId="6D4FABE2" w:rsidR="005D3296" w:rsidRPr="00B93205" w:rsidRDefault="005D3296" w:rsidP="007C5D34">
      <w:pPr>
        <w:pStyle w:val="Standard"/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B93205">
        <w:rPr>
          <w:rFonts w:ascii="Arial" w:hAnsi="Arial" w:cs="Arial"/>
          <w:sz w:val="20"/>
          <w:szCs w:val="20"/>
        </w:rPr>
        <w:t xml:space="preserve">Odpověď účastníků FG: </w:t>
      </w:r>
      <w:r w:rsidR="00B93205" w:rsidRPr="00B93205">
        <w:rPr>
          <w:rFonts w:ascii="Arial" w:hAnsi="Arial" w:cs="Arial"/>
          <w:sz w:val="20"/>
          <w:szCs w:val="20"/>
        </w:rPr>
        <w:t>T</w:t>
      </w:r>
      <w:r w:rsidRPr="00B93205">
        <w:rPr>
          <w:rFonts w:ascii="Arial" w:hAnsi="Arial" w:cs="Arial"/>
          <w:sz w:val="20"/>
          <w:szCs w:val="20"/>
        </w:rPr>
        <w:t>ento problém stále přetrvává, obce se stále potýkají s nízkou absorpční kapacitou, zejména s nemožností z finančních důvodů připravovat projekty pro dotační výzvy.</w:t>
      </w:r>
    </w:p>
    <w:p w14:paraId="6782B4DE" w14:textId="77777777" w:rsidR="005D3296" w:rsidRPr="007C5D34" w:rsidRDefault="005D3296" w:rsidP="007C5D34">
      <w:pPr>
        <w:pStyle w:val="Standard"/>
        <w:widowControl w:val="0"/>
        <w:spacing w:line="240" w:lineRule="auto"/>
        <w:rPr>
          <w:rFonts w:ascii="Arial" w:eastAsiaTheme="minorHAnsi" w:hAnsi="Arial" w:cs="Arial"/>
          <w:b/>
          <w:color w:val="FF0000"/>
          <w:kern w:val="0"/>
          <w:sz w:val="20"/>
          <w:szCs w:val="20"/>
          <w:highlight w:val="cyan"/>
          <w:lang w:eastAsia="en-US"/>
        </w:rPr>
      </w:pPr>
    </w:p>
    <w:p w14:paraId="2B016164" w14:textId="685C5631" w:rsidR="005D3296" w:rsidRPr="00B93205" w:rsidRDefault="005D3296" w:rsidP="00B93205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7C5D34">
        <w:rPr>
          <w:rFonts w:ascii="Arial" w:hAnsi="Arial" w:cs="Arial"/>
          <w:sz w:val="20"/>
          <w:szCs w:val="20"/>
          <w:u w:val="single"/>
        </w:rPr>
        <w:t xml:space="preserve">Slabá stránka </w:t>
      </w:r>
      <w:r w:rsidR="00B93205">
        <w:rPr>
          <w:rFonts w:ascii="Arial" w:hAnsi="Arial" w:cs="Arial"/>
          <w:sz w:val="20"/>
          <w:szCs w:val="20"/>
          <w:u w:val="single"/>
        </w:rPr>
        <w:t>W</w:t>
      </w:r>
      <w:r w:rsidRPr="00B93205">
        <w:rPr>
          <w:rFonts w:ascii="Arial" w:hAnsi="Arial" w:cs="Arial"/>
          <w:sz w:val="20"/>
          <w:szCs w:val="20"/>
          <w:u w:val="single"/>
        </w:rPr>
        <w:t xml:space="preserve">14 Nízká úroveň vzdělanosti obyvatelstva, nízký počet kvalifikované </w:t>
      </w:r>
      <w:proofErr w:type="spellStart"/>
      <w:r w:rsidRPr="00B93205">
        <w:rPr>
          <w:rFonts w:ascii="Arial" w:hAnsi="Arial" w:cs="Arial"/>
          <w:sz w:val="20"/>
          <w:szCs w:val="20"/>
          <w:u w:val="single"/>
        </w:rPr>
        <w:t>prac</w:t>
      </w:r>
      <w:proofErr w:type="spellEnd"/>
      <w:r w:rsidRPr="00B93205">
        <w:rPr>
          <w:rFonts w:ascii="Arial" w:hAnsi="Arial" w:cs="Arial"/>
          <w:sz w:val="20"/>
          <w:szCs w:val="20"/>
          <w:u w:val="single"/>
        </w:rPr>
        <w:t xml:space="preserve">. </w:t>
      </w:r>
      <w:proofErr w:type="gramStart"/>
      <w:r w:rsidRPr="00B93205">
        <w:rPr>
          <w:rFonts w:ascii="Arial" w:hAnsi="Arial" w:cs="Arial"/>
          <w:sz w:val="20"/>
          <w:szCs w:val="20"/>
          <w:u w:val="single"/>
        </w:rPr>
        <w:t>síly</w:t>
      </w:r>
      <w:proofErr w:type="gramEnd"/>
      <w:r w:rsidRPr="00B93205">
        <w:rPr>
          <w:rFonts w:ascii="Arial" w:hAnsi="Arial" w:cs="Arial"/>
          <w:sz w:val="20"/>
          <w:szCs w:val="20"/>
          <w:u w:val="single"/>
        </w:rPr>
        <w:t xml:space="preserve"> ve specifických oblastech, malá jazyková vybavenost  </w:t>
      </w:r>
    </w:p>
    <w:p w14:paraId="01D749A6" w14:textId="77777777" w:rsidR="00B93205" w:rsidRDefault="00B93205" w:rsidP="007C5D34">
      <w:pPr>
        <w:pStyle w:val="Standard"/>
        <w:widowControl w:val="0"/>
        <w:spacing w:line="240" w:lineRule="auto"/>
        <w:rPr>
          <w:rFonts w:ascii="Arial" w:hAnsi="Arial" w:cs="Arial"/>
          <w:sz w:val="20"/>
          <w:szCs w:val="20"/>
        </w:rPr>
      </w:pPr>
    </w:p>
    <w:p w14:paraId="28F681C4" w14:textId="3A89614E" w:rsidR="005D3296" w:rsidRDefault="005D3296" w:rsidP="007C5D34">
      <w:pPr>
        <w:pStyle w:val="Standard"/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>Dotaz kanceláře MAS: Lze tuto skutečnost stále považovat za slabou stránku nebo za uplynulé období došlo k nějakým změnám a situace se zlepšila?</w:t>
      </w:r>
    </w:p>
    <w:p w14:paraId="3B311077" w14:textId="77777777" w:rsidR="00B93205" w:rsidRPr="007C5D34" w:rsidRDefault="00B93205" w:rsidP="007C5D34">
      <w:pPr>
        <w:pStyle w:val="Standard"/>
        <w:widowControl w:val="0"/>
        <w:spacing w:line="240" w:lineRule="auto"/>
        <w:rPr>
          <w:rFonts w:ascii="Arial" w:hAnsi="Arial" w:cs="Arial"/>
          <w:sz w:val="20"/>
          <w:szCs w:val="20"/>
        </w:rPr>
      </w:pPr>
    </w:p>
    <w:p w14:paraId="7E691D22" w14:textId="5DF919D3" w:rsidR="005D3296" w:rsidRPr="00B93205" w:rsidRDefault="005D3296" w:rsidP="007C5D34">
      <w:pPr>
        <w:pStyle w:val="Standard"/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B93205">
        <w:rPr>
          <w:rFonts w:ascii="Arial" w:hAnsi="Arial" w:cs="Arial"/>
          <w:sz w:val="20"/>
          <w:szCs w:val="20"/>
        </w:rPr>
        <w:t xml:space="preserve">Odpověď účastníků FG: </w:t>
      </w:r>
      <w:r w:rsidR="007554DF" w:rsidRPr="00B93205">
        <w:rPr>
          <w:rFonts w:ascii="Arial" w:hAnsi="Arial" w:cs="Arial"/>
          <w:sz w:val="20"/>
          <w:szCs w:val="20"/>
        </w:rPr>
        <w:t>Slabá stránka a tento problém v území MAS stále existuje, zde jsou programové rámce nastaven</w:t>
      </w:r>
      <w:r w:rsidR="00B93205" w:rsidRPr="00B93205">
        <w:rPr>
          <w:rFonts w:ascii="Arial" w:hAnsi="Arial" w:cs="Arial"/>
          <w:sz w:val="20"/>
          <w:szCs w:val="20"/>
        </w:rPr>
        <w:t>y</w:t>
      </w:r>
      <w:r w:rsidR="007554DF" w:rsidRPr="00B93205">
        <w:rPr>
          <w:rFonts w:ascii="Arial" w:hAnsi="Arial" w:cs="Arial"/>
          <w:sz w:val="20"/>
          <w:szCs w:val="20"/>
        </w:rPr>
        <w:t xml:space="preserve"> správně, v území je zájem jak o rekvalifikace v rámci OPZ, tak i o budování infrastruktury pro základní vzdělávání v rámci IROP.</w:t>
      </w:r>
      <w:r w:rsidR="00B93205" w:rsidRPr="00B93205">
        <w:rPr>
          <w:rFonts w:ascii="Arial" w:hAnsi="Arial" w:cs="Arial"/>
          <w:sz w:val="20"/>
          <w:szCs w:val="20"/>
        </w:rPr>
        <w:t xml:space="preserve"> </w:t>
      </w:r>
      <w:r w:rsidRPr="00B93205">
        <w:rPr>
          <w:rFonts w:ascii="Arial" w:hAnsi="Arial" w:cs="Arial"/>
          <w:sz w:val="20"/>
          <w:szCs w:val="20"/>
        </w:rPr>
        <w:t xml:space="preserve">Z těchto důvodů navrhuje </w:t>
      </w:r>
      <w:r w:rsidR="00B93205" w:rsidRPr="00B93205">
        <w:rPr>
          <w:rFonts w:ascii="Arial" w:hAnsi="Arial" w:cs="Arial"/>
          <w:sz w:val="20"/>
          <w:szCs w:val="20"/>
        </w:rPr>
        <w:t>FG</w:t>
      </w:r>
      <w:r w:rsidRPr="00B93205">
        <w:rPr>
          <w:rFonts w:ascii="Arial" w:hAnsi="Arial" w:cs="Arial"/>
          <w:sz w:val="20"/>
          <w:szCs w:val="20"/>
        </w:rPr>
        <w:t xml:space="preserve"> tuto oblast finančně posílit. </w:t>
      </w:r>
    </w:p>
    <w:p w14:paraId="1EBF3C0D" w14:textId="77777777" w:rsidR="005D3296" w:rsidRPr="007C5D34" w:rsidRDefault="005D3296" w:rsidP="007C5D34">
      <w:pPr>
        <w:pStyle w:val="Standard"/>
        <w:widowControl w:val="0"/>
        <w:spacing w:line="240" w:lineRule="auto"/>
        <w:rPr>
          <w:rFonts w:ascii="Arial" w:eastAsiaTheme="minorHAnsi" w:hAnsi="Arial" w:cs="Arial"/>
          <w:b/>
          <w:color w:val="FF0000"/>
          <w:kern w:val="0"/>
          <w:sz w:val="20"/>
          <w:szCs w:val="20"/>
          <w:highlight w:val="cyan"/>
          <w:lang w:eastAsia="en-US"/>
        </w:rPr>
      </w:pPr>
    </w:p>
    <w:p w14:paraId="7D956A35" w14:textId="366FA76B" w:rsidR="005D3296" w:rsidRPr="00B93205" w:rsidRDefault="005D3296" w:rsidP="00B93205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7C5D34">
        <w:rPr>
          <w:rFonts w:ascii="Arial" w:hAnsi="Arial" w:cs="Arial"/>
          <w:sz w:val="20"/>
          <w:szCs w:val="20"/>
          <w:u w:val="single"/>
        </w:rPr>
        <w:t xml:space="preserve">Slabá stránka </w:t>
      </w:r>
      <w:r w:rsidR="00B93205" w:rsidRPr="00B93205">
        <w:rPr>
          <w:rFonts w:ascii="Arial" w:hAnsi="Arial" w:cs="Arial"/>
          <w:sz w:val="20"/>
          <w:szCs w:val="20"/>
          <w:u w:val="single"/>
        </w:rPr>
        <w:t>W</w:t>
      </w:r>
      <w:r w:rsidRPr="00B93205">
        <w:rPr>
          <w:rFonts w:ascii="Arial" w:hAnsi="Arial" w:cs="Arial"/>
          <w:sz w:val="20"/>
          <w:szCs w:val="20"/>
          <w:u w:val="single"/>
        </w:rPr>
        <w:t>15 Nedostatek učitelů odborných předmětů (zejména AJ a NJ) v menších školách</w:t>
      </w:r>
    </w:p>
    <w:p w14:paraId="3533F341" w14:textId="77777777" w:rsidR="00B93205" w:rsidRDefault="00B93205" w:rsidP="007C5D34">
      <w:pPr>
        <w:pStyle w:val="Standard"/>
        <w:widowControl w:val="0"/>
        <w:spacing w:line="240" w:lineRule="auto"/>
        <w:rPr>
          <w:rFonts w:ascii="Arial" w:hAnsi="Arial" w:cs="Arial"/>
          <w:sz w:val="20"/>
          <w:szCs w:val="20"/>
        </w:rPr>
      </w:pPr>
    </w:p>
    <w:p w14:paraId="4AACA03D" w14:textId="5DAF2A9A" w:rsidR="005D3296" w:rsidRPr="007C5D34" w:rsidRDefault="005D3296" w:rsidP="007C5D34">
      <w:pPr>
        <w:pStyle w:val="Standard"/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 xml:space="preserve">Dotaz kanceláře MAS: </w:t>
      </w:r>
      <w:r w:rsidR="00AC69B5" w:rsidRPr="007C5D34">
        <w:rPr>
          <w:rFonts w:ascii="Arial" w:hAnsi="Arial" w:cs="Arial"/>
          <w:sz w:val="20"/>
          <w:szCs w:val="20"/>
        </w:rPr>
        <w:t>Lze tuto skutečnost stále považovat za slabou stránku nebo za uplynulé období došlo k nějakým změnám a situace se zlepšila?</w:t>
      </w:r>
    </w:p>
    <w:p w14:paraId="737E876B" w14:textId="77777777" w:rsidR="00B93205" w:rsidRDefault="00B93205" w:rsidP="007C5D34">
      <w:pPr>
        <w:pStyle w:val="Standard"/>
        <w:widowControl w:val="0"/>
        <w:spacing w:line="240" w:lineRule="auto"/>
        <w:rPr>
          <w:rFonts w:ascii="Arial" w:eastAsiaTheme="minorHAnsi" w:hAnsi="Arial" w:cs="Arial"/>
          <w:color w:val="FF0000"/>
          <w:kern w:val="0"/>
          <w:sz w:val="20"/>
          <w:szCs w:val="20"/>
          <w:lang w:eastAsia="en-US"/>
        </w:rPr>
      </w:pPr>
    </w:p>
    <w:p w14:paraId="218FAC1F" w14:textId="4EEB1E96" w:rsidR="005D3296" w:rsidRPr="00C53C18" w:rsidRDefault="005D3296" w:rsidP="007C5D34">
      <w:pPr>
        <w:pStyle w:val="Standard"/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53C18">
        <w:rPr>
          <w:rFonts w:ascii="Arial" w:hAnsi="Arial" w:cs="Arial"/>
          <w:sz w:val="20"/>
          <w:szCs w:val="20"/>
        </w:rPr>
        <w:t xml:space="preserve">Odpověď účastníků FG: </w:t>
      </w:r>
      <w:r w:rsidR="00AC69B5" w:rsidRPr="00C53C18">
        <w:rPr>
          <w:rFonts w:ascii="Arial" w:hAnsi="Arial" w:cs="Arial"/>
          <w:sz w:val="20"/>
          <w:szCs w:val="20"/>
        </w:rPr>
        <w:t>Slabá stránka a tento problém v území MAS stále existuje, tuto slabou stránku nelze řešit v rámci programových rámců SCLLD, problém přetrvává</w:t>
      </w:r>
      <w:r w:rsidR="00C53C18" w:rsidRPr="00C53C18">
        <w:rPr>
          <w:rFonts w:ascii="Arial" w:hAnsi="Arial" w:cs="Arial"/>
          <w:sz w:val="20"/>
          <w:szCs w:val="20"/>
        </w:rPr>
        <w:t xml:space="preserve">, a to </w:t>
      </w:r>
      <w:r w:rsidRPr="00C53C18">
        <w:rPr>
          <w:rFonts w:ascii="Arial" w:hAnsi="Arial" w:cs="Arial"/>
          <w:sz w:val="20"/>
          <w:szCs w:val="20"/>
        </w:rPr>
        <w:t xml:space="preserve">i když lze v rámci programového rámce IROP realizovat infrastrukturu pro tuto oblast. </w:t>
      </w:r>
    </w:p>
    <w:p w14:paraId="035AFBB8" w14:textId="77777777" w:rsidR="005D3296" w:rsidRPr="007C5D34" w:rsidRDefault="005D3296" w:rsidP="007C5D34">
      <w:pPr>
        <w:pStyle w:val="Standard"/>
        <w:widowControl w:val="0"/>
        <w:spacing w:line="240" w:lineRule="auto"/>
        <w:rPr>
          <w:rFonts w:ascii="Arial" w:eastAsiaTheme="minorHAnsi" w:hAnsi="Arial" w:cs="Arial"/>
          <w:b/>
          <w:color w:val="FF0000"/>
          <w:kern w:val="0"/>
          <w:sz w:val="20"/>
          <w:szCs w:val="20"/>
          <w:highlight w:val="cyan"/>
          <w:lang w:eastAsia="en-US"/>
        </w:rPr>
      </w:pPr>
    </w:p>
    <w:p w14:paraId="386D0A2E" w14:textId="747671FC" w:rsidR="005D3296" w:rsidRPr="00C53C18" w:rsidRDefault="005D3296" w:rsidP="00C53C18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7C5D34">
        <w:rPr>
          <w:rFonts w:ascii="Arial" w:hAnsi="Arial" w:cs="Arial"/>
          <w:sz w:val="20"/>
          <w:szCs w:val="20"/>
          <w:u w:val="single"/>
        </w:rPr>
        <w:t xml:space="preserve">Slabá stránka </w:t>
      </w:r>
      <w:r w:rsidR="00C53C18" w:rsidRPr="00C53C18">
        <w:rPr>
          <w:rFonts w:ascii="Arial" w:hAnsi="Arial" w:cs="Arial"/>
          <w:sz w:val="20"/>
          <w:szCs w:val="20"/>
          <w:u w:val="single"/>
        </w:rPr>
        <w:t>W</w:t>
      </w:r>
      <w:r w:rsidRPr="00C53C18">
        <w:rPr>
          <w:rFonts w:ascii="Arial" w:hAnsi="Arial" w:cs="Arial"/>
          <w:sz w:val="20"/>
          <w:szCs w:val="20"/>
          <w:u w:val="single"/>
        </w:rPr>
        <w:t>16 Nedostupnost bydlení pro rizikové skupiny</w:t>
      </w:r>
    </w:p>
    <w:p w14:paraId="47DDF10E" w14:textId="77777777" w:rsidR="00C53C18" w:rsidRDefault="00C53C18" w:rsidP="007C5D34">
      <w:pPr>
        <w:pStyle w:val="Standard"/>
        <w:widowControl w:val="0"/>
        <w:spacing w:line="240" w:lineRule="auto"/>
        <w:rPr>
          <w:rFonts w:ascii="Arial" w:hAnsi="Arial" w:cs="Arial"/>
          <w:sz w:val="20"/>
          <w:szCs w:val="20"/>
        </w:rPr>
      </w:pPr>
    </w:p>
    <w:p w14:paraId="5F39DD18" w14:textId="0A482424" w:rsidR="005D3296" w:rsidRPr="007C5D34" w:rsidRDefault="005D3296" w:rsidP="007C5D34">
      <w:pPr>
        <w:pStyle w:val="Standard"/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 xml:space="preserve">Dotaz kanceláře MAS: </w:t>
      </w:r>
      <w:r w:rsidR="00AC69B5" w:rsidRPr="007C5D34">
        <w:rPr>
          <w:rFonts w:ascii="Arial" w:hAnsi="Arial" w:cs="Arial"/>
          <w:sz w:val="20"/>
          <w:szCs w:val="20"/>
        </w:rPr>
        <w:t>Lze tuto skutečnost stále považovat za slabou stránku nebo za uplynulé období došlo k nějakým změnám a situace se zlepšila?</w:t>
      </w:r>
    </w:p>
    <w:p w14:paraId="287590DC" w14:textId="77777777" w:rsidR="00C53C18" w:rsidRDefault="00C53C18" w:rsidP="007C5D34">
      <w:pPr>
        <w:pStyle w:val="Standard"/>
        <w:widowControl w:val="0"/>
        <w:spacing w:line="240" w:lineRule="auto"/>
        <w:rPr>
          <w:rFonts w:ascii="Arial" w:eastAsiaTheme="minorHAnsi" w:hAnsi="Arial" w:cs="Arial"/>
          <w:color w:val="FF0000"/>
          <w:kern w:val="0"/>
          <w:sz w:val="20"/>
          <w:szCs w:val="20"/>
          <w:lang w:eastAsia="en-US"/>
        </w:rPr>
      </w:pPr>
    </w:p>
    <w:p w14:paraId="2B5C70F7" w14:textId="4684723F" w:rsidR="00AC69B5" w:rsidRPr="00C53C18" w:rsidRDefault="005D3296" w:rsidP="007C5D34">
      <w:pPr>
        <w:pStyle w:val="Standard"/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53C18">
        <w:rPr>
          <w:rFonts w:ascii="Arial" w:hAnsi="Arial" w:cs="Arial"/>
          <w:sz w:val="20"/>
          <w:szCs w:val="20"/>
        </w:rPr>
        <w:t xml:space="preserve">Odpověď účastníků FG: </w:t>
      </w:r>
      <w:r w:rsidR="00C53C18" w:rsidRPr="00C53C18">
        <w:rPr>
          <w:rFonts w:ascii="Arial" w:hAnsi="Arial" w:cs="Arial"/>
          <w:sz w:val="20"/>
          <w:szCs w:val="20"/>
        </w:rPr>
        <w:t>P</w:t>
      </w:r>
      <w:r w:rsidR="00AC69B5" w:rsidRPr="00C53C18">
        <w:rPr>
          <w:rFonts w:ascii="Arial" w:hAnsi="Arial" w:cs="Arial"/>
          <w:sz w:val="20"/>
          <w:szCs w:val="20"/>
        </w:rPr>
        <w:t>roblém stále přetrvává, důvodu poměrně složitých podmínek čerpání dotací pro tuto oblast a nastavení podmínek od ŘO IROP není o tyto finanční prostředky zájem.</w:t>
      </w:r>
    </w:p>
    <w:p w14:paraId="621FB10D" w14:textId="77777777" w:rsidR="00C53C18" w:rsidRPr="007C5D34" w:rsidRDefault="00C53C18" w:rsidP="007C5D34">
      <w:pPr>
        <w:pStyle w:val="Standard"/>
        <w:widowControl w:val="0"/>
        <w:spacing w:line="240" w:lineRule="auto"/>
        <w:rPr>
          <w:rFonts w:ascii="Arial" w:eastAsiaTheme="minorHAnsi" w:hAnsi="Arial" w:cs="Arial"/>
          <w:color w:val="FF0000"/>
          <w:kern w:val="0"/>
          <w:sz w:val="20"/>
          <w:szCs w:val="20"/>
          <w:lang w:eastAsia="en-US"/>
        </w:rPr>
      </w:pPr>
    </w:p>
    <w:p w14:paraId="0BD96A94" w14:textId="11510C83" w:rsidR="005D3296" w:rsidRPr="00C53C18" w:rsidRDefault="005D3296" w:rsidP="00C53C18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7C5D34">
        <w:rPr>
          <w:rFonts w:ascii="Arial" w:hAnsi="Arial" w:cs="Arial"/>
          <w:sz w:val="20"/>
          <w:szCs w:val="20"/>
          <w:u w:val="single"/>
        </w:rPr>
        <w:t xml:space="preserve">Slabá stránka </w:t>
      </w:r>
      <w:r w:rsidR="00C53C18" w:rsidRPr="00C53C18">
        <w:rPr>
          <w:rFonts w:ascii="Arial" w:hAnsi="Arial" w:cs="Arial"/>
          <w:sz w:val="20"/>
          <w:szCs w:val="20"/>
          <w:u w:val="single"/>
        </w:rPr>
        <w:t>W</w:t>
      </w:r>
      <w:r w:rsidRPr="00C53C18">
        <w:rPr>
          <w:rFonts w:ascii="Arial" w:hAnsi="Arial" w:cs="Arial"/>
          <w:sz w:val="20"/>
          <w:szCs w:val="20"/>
          <w:u w:val="single"/>
        </w:rPr>
        <w:t xml:space="preserve">18 Existence sociálně vyloučených lokalit ve větších městech, </w:t>
      </w:r>
      <w:r w:rsidR="00C451B6">
        <w:rPr>
          <w:rFonts w:ascii="Arial" w:hAnsi="Arial" w:cs="Arial"/>
          <w:sz w:val="20"/>
          <w:szCs w:val="20"/>
          <w:u w:val="single"/>
        </w:rPr>
        <w:t>W</w:t>
      </w:r>
      <w:r w:rsidRPr="00C53C18">
        <w:rPr>
          <w:rFonts w:ascii="Arial" w:hAnsi="Arial" w:cs="Arial"/>
          <w:sz w:val="20"/>
          <w:szCs w:val="20"/>
          <w:u w:val="single"/>
        </w:rPr>
        <w:t xml:space="preserve">19 Nedostatek pracovních příležitostí pro rizikové skupiny, </w:t>
      </w:r>
      <w:r w:rsidR="00C451B6">
        <w:rPr>
          <w:rFonts w:ascii="Arial" w:hAnsi="Arial" w:cs="Arial"/>
          <w:sz w:val="20"/>
          <w:szCs w:val="20"/>
          <w:u w:val="single"/>
        </w:rPr>
        <w:t>W</w:t>
      </w:r>
      <w:r w:rsidRPr="00C53C18">
        <w:rPr>
          <w:rFonts w:ascii="Arial" w:hAnsi="Arial" w:cs="Arial"/>
          <w:sz w:val="20"/>
          <w:szCs w:val="20"/>
          <w:u w:val="single"/>
        </w:rPr>
        <w:t xml:space="preserve">20 Zhoršující se životní úroveň některých skupin obyvatelstva, růst rizikových skupin obyvatelstva (dlouhodobě nezaměstnaní, matky s dětmi) a nepřipravenost systému </w:t>
      </w:r>
    </w:p>
    <w:p w14:paraId="784F4D6E" w14:textId="77777777" w:rsidR="00C53C18" w:rsidRDefault="00C53C18" w:rsidP="007C5D34">
      <w:pPr>
        <w:pStyle w:val="Standard"/>
        <w:widowControl w:val="0"/>
        <w:spacing w:line="240" w:lineRule="auto"/>
        <w:rPr>
          <w:rFonts w:ascii="Arial" w:hAnsi="Arial" w:cs="Arial"/>
          <w:sz w:val="20"/>
          <w:szCs w:val="20"/>
        </w:rPr>
      </w:pPr>
    </w:p>
    <w:p w14:paraId="1F08AF0D" w14:textId="298E8064" w:rsidR="005D3296" w:rsidRPr="007C5D34" w:rsidRDefault="005D3296" w:rsidP="007C5D34">
      <w:pPr>
        <w:pStyle w:val="Standard"/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 xml:space="preserve">Dotaz kanceláře MAS: </w:t>
      </w:r>
      <w:r w:rsidR="00AC69B5" w:rsidRPr="007C5D34">
        <w:rPr>
          <w:rFonts w:ascii="Arial" w:hAnsi="Arial" w:cs="Arial"/>
          <w:sz w:val="20"/>
          <w:szCs w:val="20"/>
        </w:rPr>
        <w:t>Tato skutečnost byla identifikována v době vysoké nezaměstnanosti a nízkého počtu pracovních příležitostí.</w:t>
      </w:r>
    </w:p>
    <w:p w14:paraId="459A8DF3" w14:textId="7056B7B3" w:rsidR="005D3296" w:rsidRPr="00C53C18" w:rsidRDefault="005D3296" w:rsidP="007C5D34">
      <w:pPr>
        <w:pStyle w:val="Standard"/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53C18">
        <w:rPr>
          <w:rFonts w:ascii="Arial" w:hAnsi="Arial" w:cs="Arial"/>
          <w:sz w:val="20"/>
          <w:szCs w:val="20"/>
        </w:rPr>
        <w:t xml:space="preserve">Odpověď účastníků FG: </w:t>
      </w:r>
      <w:r w:rsidR="00AC69B5" w:rsidRPr="00C53C18">
        <w:rPr>
          <w:rFonts w:ascii="Arial" w:hAnsi="Arial" w:cs="Arial"/>
          <w:sz w:val="20"/>
          <w:szCs w:val="20"/>
        </w:rPr>
        <w:t xml:space="preserve">Situace v území, v souvislosti s hospodářským růstem ČR, se v této oblasti poměrně </w:t>
      </w:r>
      <w:r w:rsidR="00AC69B5" w:rsidRPr="00C53C18">
        <w:rPr>
          <w:rFonts w:ascii="Arial" w:hAnsi="Arial" w:cs="Arial"/>
          <w:sz w:val="20"/>
          <w:szCs w:val="20"/>
        </w:rPr>
        <w:lastRenderedPageBreak/>
        <w:t>změnila (snižování míry nezaměstnanosti, růst pracovních příležitostí a tím i životní úrovně), takže již toto není označováno jako slabá stránka a o dotace na tuto oblast není v</w:t>
      </w:r>
      <w:r w:rsidR="00C53C18" w:rsidRPr="00C53C18">
        <w:rPr>
          <w:rFonts w:ascii="Arial" w:hAnsi="Arial" w:cs="Arial"/>
          <w:sz w:val="20"/>
          <w:szCs w:val="20"/>
        </w:rPr>
        <w:t> </w:t>
      </w:r>
      <w:r w:rsidR="00AC69B5" w:rsidRPr="00C53C18">
        <w:rPr>
          <w:rFonts w:ascii="Arial" w:hAnsi="Arial" w:cs="Arial"/>
          <w:sz w:val="20"/>
          <w:szCs w:val="20"/>
        </w:rPr>
        <w:t>území</w:t>
      </w:r>
      <w:r w:rsidR="00C53C18" w:rsidRPr="00C53C18">
        <w:rPr>
          <w:rFonts w:ascii="Arial" w:hAnsi="Arial" w:cs="Arial"/>
          <w:sz w:val="20"/>
          <w:szCs w:val="20"/>
        </w:rPr>
        <w:t xml:space="preserve"> takový</w:t>
      </w:r>
      <w:r w:rsidR="00AC69B5" w:rsidRPr="00C53C18">
        <w:rPr>
          <w:rFonts w:ascii="Arial" w:hAnsi="Arial" w:cs="Arial"/>
          <w:sz w:val="20"/>
          <w:szCs w:val="20"/>
        </w:rPr>
        <w:t xml:space="preserve"> zájem</w:t>
      </w:r>
      <w:r w:rsidR="00C53C18" w:rsidRPr="00C53C18">
        <w:rPr>
          <w:rFonts w:ascii="Arial" w:hAnsi="Arial" w:cs="Arial"/>
          <w:sz w:val="20"/>
          <w:szCs w:val="20"/>
        </w:rPr>
        <w:t>, jak se původně předpokládalo</w:t>
      </w:r>
      <w:r w:rsidR="00AC69B5" w:rsidRPr="00C53C18">
        <w:rPr>
          <w:rFonts w:ascii="Arial" w:hAnsi="Arial" w:cs="Arial"/>
          <w:sz w:val="20"/>
          <w:szCs w:val="20"/>
        </w:rPr>
        <w:t>, a to jak</w:t>
      </w:r>
      <w:r w:rsidR="00C53C18" w:rsidRPr="00C53C18">
        <w:rPr>
          <w:rFonts w:ascii="Arial" w:hAnsi="Arial" w:cs="Arial"/>
          <w:sz w:val="20"/>
          <w:szCs w:val="20"/>
        </w:rPr>
        <w:t xml:space="preserve"> z</w:t>
      </w:r>
      <w:r w:rsidR="00AC69B5" w:rsidRPr="00C53C18">
        <w:rPr>
          <w:rFonts w:ascii="Arial" w:hAnsi="Arial" w:cs="Arial"/>
          <w:sz w:val="20"/>
          <w:szCs w:val="20"/>
        </w:rPr>
        <w:t xml:space="preserve">  IROP, tak i z OPZ. Spolu s hospodářským růstem klesá poptávka po těchto sociálních službách</w:t>
      </w:r>
      <w:r w:rsidR="00C53C18" w:rsidRPr="00C53C18">
        <w:rPr>
          <w:rFonts w:ascii="Arial" w:hAnsi="Arial" w:cs="Arial"/>
          <w:sz w:val="20"/>
          <w:szCs w:val="20"/>
        </w:rPr>
        <w:t>. S</w:t>
      </w:r>
      <w:r w:rsidR="00AC69B5" w:rsidRPr="00C53C18">
        <w:rPr>
          <w:rFonts w:ascii="Arial" w:hAnsi="Arial" w:cs="Arial"/>
          <w:sz w:val="20"/>
          <w:szCs w:val="20"/>
        </w:rPr>
        <w:t>ubjekty, které tyto služby zajišťují, nemají zájem o budování nové infrastruktury a navíc nemají lidské zdroje, které by takové služby poskytovaly.</w:t>
      </w:r>
      <w:r w:rsidR="00C53C18" w:rsidRPr="00C53C18">
        <w:rPr>
          <w:rFonts w:ascii="Arial" w:hAnsi="Arial" w:cs="Arial"/>
          <w:sz w:val="20"/>
          <w:szCs w:val="20"/>
        </w:rPr>
        <w:t xml:space="preserve"> </w:t>
      </w:r>
      <w:r w:rsidRPr="00C53C18">
        <w:rPr>
          <w:rFonts w:ascii="Arial" w:hAnsi="Arial" w:cs="Arial"/>
          <w:sz w:val="20"/>
          <w:szCs w:val="20"/>
        </w:rPr>
        <w:t xml:space="preserve">Z těchto důvodů </w:t>
      </w:r>
      <w:r w:rsidR="00C53C18" w:rsidRPr="00C53C18">
        <w:rPr>
          <w:rFonts w:ascii="Arial" w:hAnsi="Arial" w:cs="Arial"/>
          <w:sz w:val="20"/>
          <w:szCs w:val="20"/>
        </w:rPr>
        <w:t>FG</w:t>
      </w:r>
      <w:r w:rsidRPr="00C53C18">
        <w:rPr>
          <w:rFonts w:ascii="Arial" w:hAnsi="Arial" w:cs="Arial"/>
          <w:sz w:val="20"/>
          <w:szCs w:val="20"/>
        </w:rPr>
        <w:t xml:space="preserve"> navrhuje revidovat SWOT analýzu </w:t>
      </w:r>
      <w:r w:rsidR="00C53C18" w:rsidRPr="00C53C18">
        <w:rPr>
          <w:rFonts w:ascii="Arial" w:hAnsi="Arial" w:cs="Arial"/>
          <w:sz w:val="20"/>
          <w:szCs w:val="20"/>
        </w:rPr>
        <w:t xml:space="preserve">a </w:t>
      </w:r>
      <w:r w:rsidRPr="00C53C18">
        <w:rPr>
          <w:rFonts w:ascii="Arial" w:hAnsi="Arial" w:cs="Arial"/>
          <w:sz w:val="20"/>
          <w:szCs w:val="20"/>
        </w:rPr>
        <w:t>ve finančních plánech výdaje na sociální infrastrukturu</w:t>
      </w:r>
      <w:r w:rsidR="00AC69B5" w:rsidRPr="00C53C18">
        <w:rPr>
          <w:rFonts w:ascii="Arial" w:hAnsi="Arial" w:cs="Arial"/>
          <w:sz w:val="20"/>
          <w:szCs w:val="20"/>
        </w:rPr>
        <w:t xml:space="preserve"> a sociální podnikání </w:t>
      </w:r>
      <w:r w:rsidRPr="00C53C18">
        <w:rPr>
          <w:rFonts w:ascii="Arial" w:hAnsi="Arial" w:cs="Arial"/>
          <w:sz w:val="20"/>
          <w:szCs w:val="20"/>
        </w:rPr>
        <w:t>snížit</w:t>
      </w:r>
      <w:r w:rsidR="00D600F8">
        <w:rPr>
          <w:rFonts w:ascii="Arial" w:hAnsi="Arial" w:cs="Arial"/>
          <w:sz w:val="20"/>
          <w:szCs w:val="20"/>
        </w:rPr>
        <w:t xml:space="preserve"> a využít v jiných opatřeních</w:t>
      </w:r>
      <w:r w:rsidRPr="00C53C18">
        <w:rPr>
          <w:rFonts w:ascii="Arial" w:hAnsi="Arial" w:cs="Arial"/>
          <w:sz w:val="20"/>
          <w:szCs w:val="20"/>
        </w:rPr>
        <w:t xml:space="preserve">. </w:t>
      </w:r>
    </w:p>
    <w:p w14:paraId="18F66A58" w14:textId="77777777" w:rsidR="005D3296" w:rsidRPr="007C5D34" w:rsidRDefault="005D3296" w:rsidP="007C5D34">
      <w:pPr>
        <w:pStyle w:val="Standard"/>
        <w:widowControl w:val="0"/>
        <w:spacing w:line="240" w:lineRule="auto"/>
        <w:rPr>
          <w:rFonts w:ascii="Arial" w:eastAsiaTheme="minorHAnsi" w:hAnsi="Arial" w:cs="Arial"/>
          <w:b/>
          <w:color w:val="FF0000"/>
          <w:kern w:val="0"/>
          <w:sz w:val="20"/>
          <w:szCs w:val="20"/>
          <w:highlight w:val="cyan"/>
          <w:lang w:eastAsia="en-US"/>
        </w:rPr>
      </w:pPr>
    </w:p>
    <w:p w14:paraId="752F3E09" w14:textId="348E233A" w:rsidR="005D3296" w:rsidRPr="00C53C18" w:rsidRDefault="005D3296" w:rsidP="00C53C18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7C5D34">
        <w:rPr>
          <w:rFonts w:ascii="Arial" w:hAnsi="Arial" w:cs="Arial"/>
          <w:sz w:val="20"/>
          <w:szCs w:val="20"/>
          <w:u w:val="single"/>
        </w:rPr>
        <w:t xml:space="preserve">Slabá stránka </w:t>
      </w:r>
      <w:r w:rsidR="00C53C18" w:rsidRPr="00C53C18">
        <w:rPr>
          <w:rFonts w:ascii="Arial" w:hAnsi="Arial" w:cs="Arial"/>
          <w:sz w:val="20"/>
          <w:szCs w:val="20"/>
          <w:u w:val="single"/>
        </w:rPr>
        <w:t>W</w:t>
      </w:r>
      <w:r w:rsidRPr="00C53C18">
        <w:rPr>
          <w:rFonts w:ascii="Arial" w:hAnsi="Arial" w:cs="Arial"/>
          <w:sz w:val="20"/>
          <w:szCs w:val="20"/>
          <w:u w:val="single"/>
        </w:rPr>
        <w:t xml:space="preserve">21 Nedostatek </w:t>
      </w:r>
      <w:proofErr w:type="spellStart"/>
      <w:r w:rsidRPr="00C53C18">
        <w:rPr>
          <w:rFonts w:ascii="Arial" w:hAnsi="Arial" w:cs="Arial"/>
          <w:sz w:val="20"/>
          <w:szCs w:val="20"/>
          <w:u w:val="single"/>
        </w:rPr>
        <w:t>fin</w:t>
      </w:r>
      <w:proofErr w:type="spellEnd"/>
      <w:r w:rsidRPr="00C53C18">
        <w:rPr>
          <w:rFonts w:ascii="Arial" w:hAnsi="Arial" w:cs="Arial"/>
          <w:sz w:val="20"/>
          <w:szCs w:val="20"/>
          <w:u w:val="single"/>
        </w:rPr>
        <w:t>.</w:t>
      </w:r>
      <w:r w:rsidR="0070059D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Start"/>
      <w:r w:rsidRPr="00C53C18">
        <w:rPr>
          <w:rFonts w:ascii="Arial" w:hAnsi="Arial" w:cs="Arial"/>
          <w:sz w:val="20"/>
          <w:szCs w:val="20"/>
          <w:u w:val="single"/>
        </w:rPr>
        <w:t>prostředků</w:t>
      </w:r>
      <w:proofErr w:type="gramEnd"/>
      <w:r w:rsidRPr="00C53C18">
        <w:rPr>
          <w:rFonts w:ascii="Arial" w:hAnsi="Arial" w:cs="Arial"/>
          <w:sz w:val="20"/>
          <w:szCs w:val="20"/>
          <w:u w:val="single"/>
        </w:rPr>
        <w:t xml:space="preserve"> na rekonstrukce a údržbu významných kulturně-historických a technických objektů, krajinu </w:t>
      </w:r>
    </w:p>
    <w:p w14:paraId="34970C11" w14:textId="77777777" w:rsidR="00C53C18" w:rsidRPr="00C53C18" w:rsidRDefault="00C53C18" w:rsidP="00C53C18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BCC6017" w14:textId="271B8F7A" w:rsidR="005D3296" w:rsidRPr="007C5D34" w:rsidRDefault="005D3296" w:rsidP="007C5D34">
      <w:pPr>
        <w:pStyle w:val="Standard"/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 xml:space="preserve">Dotaz kanceláře MAS: </w:t>
      </w:r>
      <w:r w:rsidR="007554DF" w:rsidRPr="007C5D34">
        <w:rPr>
          <w:rFonts w:ascii="Arial" w:hAnsi="Arial" w:cs="Arial"/>
          <w:sz w:val="20"/>
          <w:szCs w:val="20"/>
        </w:rPr>
        <w:t>Lze tuto skutečnost stále považovat za slabou stránku nebo za uplynulé období došlo k nějakým změnám a situace se zlepšila?</w:t>
      </w:r>
    </w:p>
    <w:p w14:paraId="26C77ECB" w14:textId="77777777" w:rsidR="00455445" w:rsidRDefault="00455445" w:rsidP="007C5D34">
      <w:pPr>
        <w:pStyle w:val="Standard"/>
        <w:widowControl w:val="0"/>
        <w:spacing w:line="240" w:lineRule="auto"/>
        <w:rPr>
          <w:rFonts w:ascii="Arial" w:eastAsiaTheme="minorHAnsi" w:hAnsi="Arial" w:cs="Arial"/>
          <w:color w:val="FF0000"/>
          <w:kern w:val="0"/>
          <w:sz w:val="20"/>
          <w:szCs w:val="20"/>
          <w:lang w:eastAsia="en-US"/>
        </w:rPr>
      </w:pPr>
    </w:p>
    <w:p w14:paraId="5A8F1D35" w14:textId="0C900B35" w:rsidR="005D3296" w:rsidRPr="00455445" w:rsidRDefault="005D3296" w:rsidP="007C5D34">
      <w:pPr>
        <w:pStyle w:val="Standard"/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455445">
        <w:rPr>
          <w:rFonts w:ascii="Arial" w:hAnsi="Arial" w:cs="Arial"/>
          <w:sz w:val="20"/>
          <w:szCs w:val="20"/>
        </w:rPr>
        <w:t xml:space="preserve">Odpověď účastníků FG: </w:t>
      </w:r>
      <w:r w:rsidR="00455445" w:rsidRPr="00455445">
        <w:rPr>
          <w:rFonts w:ascii="Arial" w:hAnsi="Arial" w:cs="Arial"/>
          <w:sz w:val="20"/>
          <w:szCs w:val="20"/>
        </w:rPr>
        <w:t>T</w:t>
      </w:r>
      <w:r w:rsidR="00AC69B5" w:rsidRPr="00455445">
        <w:rPr>
          <w:rFonts w:ascii="Arial" w:hAnsi="Arial" w:cs="Arial"/>
          <w:sz w:val="20"/>
          <w:szCs w:val="20"/>
        </w:rPr>
        <w:t>ento problém v území MAS stále existuje, poptávka po dotačních finančních prostředcích na tuto oblast je v území stále veliká</w:t>
      </w:r>
      <w:r w:rsidR="00455445" w:rsidRPr="00455445">
        <w:rPr>
          <w:rFonts w:ascii="Arial" w:hAnsi="Arial" w:cs="Arial"/>
          <w:sz w:val="20"/>
          <w:szCs w:val="20"/>
        </w:rPr>
        <w:t xml:space="preserve">. </w:t>
      </w:r>
      <w:r w:rsidR="00AC69B5" w:rsidRPr="00455445">
        <w:rPr>
          <w:rFonts w:ascii="Arial" w:hAnsi="Arial" w:cs="Arial"/>
          <w:sz w:val="20"/>
          <w:szCs w:val="20"/>
        </w:rPr>
        <w:t xml:space="preserve">IROP je nastaven tak, že dotace jsou určeny jen pro úzký okruh žadatelů a výzvy jsou, z důvodu nízké alokace na opatření, nastaveny jen pro malé projekty, nicméně tomu neodpovídá kategorie </w:t>
      </w:r>
      <w:r w:rsidR="00455445" w:rsidRPr="00455445">
        <w:rPr>
          <w:rFonts w:ascii="Arial" w:hAnsi="Arial" w:cs="Arial"/>
          <w:sz w:val="20"/>
          <w:szCs w:val="20"/>
        </w:rPr>
        <w:t xml:space="preserve">a stav </w:t>
      </w:r>
      <w:r w:rsidR="00AC69B5" w:rsidRPr="00455445">
        <w:rPr>
          <w:rFonts w:ascii="Arial" w:hAnsi="Arial" w:cs="Arial"/>
          <w:sz w:val="20"/>
          <w:szCs w:val="20"/>
        </w:rPr>
        <w:t>památek</w:t>
      </w:r>
      <w:r w:rsidR="00455445" w:rsidRPr="00455445">
        <w:rPr>
          <w:rFonts w:ascii="Arial" w:hAnsi="Arial" w:cs="Arial"/>
          <w:sz w:val="20"/>
          <w:szCs w:val="20"/>
        </w:rPr>
        <w:t xml:space="preserve"> v území</w:t>
      </w:r>
      <w:r w:rsidR="00AC69B5" w:rsidRPr="00455445">
        <w:rPr>
          <w:rFonts w:ascii="Arial" w:hAnsi="Arial" w:cs="Arial"/>
          <w:sz w:val="20"/>
          <w:szCs w:val="20"/>
        </w:rPr>
        <w:t>, na které lze o dotace žádat (národní kulturní památka nebo UNESCO).</w:t>
      </w:r>
    </w:p>
    <w:p w14:paraId="2AA3E175" w14:textId="77777777" w:rsidR="005D3296" w:rsidRPr="007C5D34" w:rsidRDefault="005D3296" w:rsidP="007C5D34">
      <w:pPr>
        <w:pStyle w:val="Standard"/>
        <w:widowControl w:val="0"/>
        <w:spacing w:line="240" w:lineRule="auto"/>
        <w:rPr>
          <w:rFonts w:ascii="Arial" w:eastAsiaTheme="minorHAnsi" w:hAnsi="Arial" w:cs="Arial"/>
          <w:b/>
          <w:color w:val="FF0000"/>
          <w:kern w:val="0"/>
          <w:sz w:val="20"/>
          <w:szCs w:val="20"/>
          <w:highlight w:val="cyan"/>
          <w:lang w:eastAsia="en-US"/>
        </w:rPr>
      </w:pPr>
    </w:p>
    <w:p w14:paraId="6D1322E2" w14:textId="23B40232" w:rsidR="005D3296" w:rsidRPr="00455445" w:rsidRDefault="005D3296" w:rsidP="00455445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7C5D34">
        <w:rPr>
          <w:rFonts w:ascii="Arial" w:hAnsi="Arial" w:cs="Arial"/>
          <w:sz w:val="20"/>
          <w:szCs w:val="20"/>
          <w:u w:val="single"/>
        </w:rPr>
        <w:t xml:space="preserve">Slabá stránka </w:t>
      </w:r>
      <w:r w:rsidR="00455445" w:rsidRPr="00455445">
        <w:rPr>
          <w:rFonts w:ascii="Arial" w:hAnsi="Arial" w:cs="Arial"/>
          <w:sz w:val="20"/>
          <w:szCs w:val="20"/>
          <w:u w:val="single"/>
        </w:rPr>
        <w:t>W</w:t>
      </w:r>
      <w:r w:rsidRPr="00455445">
        <w:rPr>
          <w:rFonts w:ascii="Arial" w:hAnsi="Arial" w:cs="Arial"/>
          <w:sz w:val="20"/>
          <w:szCs w:val="20"/>
          <w:u w:val="single"/>
        </w:rPr>
        <w:t xml:space="preserve">22 Nízká rozmanitost a kvalita doplňkových služeb cestovního ruchu, </w:t>
      </w:r>
      <w:r w:rsidR="00C451B6">
        <w:rPr>
          <w:rFonts w:ascii="Arial" w:hAnsi="Arial" w:cs="Arial"/>
          <w:sz w:val="20"/>
          <w:szCs w:val="20"/>
          <w:u w:val="single"/>
        </w:rPr>
        <w:t>W</w:t>
      </w:r>
      <w:r w:rsidRPr="00455445">
        <w:rPr>
          <w:rFonts w:ascii="Arial" w:hAnsi="Arial" w:cs="Arial"/>
          <w:sz w:val="20"/>
          <w:szCs w:val="20"/>
          <w:u w:val="single"/>
        </w:rPr>
        <w:t xml:space="preserve">23 Slabá úroveň propagace a informovanosti o nabídce cestovního ruchu v regionu   </w:t>
      </w:r>
    </w:p>
    <w:p w14:paraId="0787DB1B" w14:textId="77777777" w:rsidR="00455445" w:rsidRDefault="00455445" w:rsidP="007C5D34">
      <w:pPr>
        <w:pStyle w:val="Standard"/>
        <w:widowControl w:val="0"/>
        <w:spacing w:line="240" w:lineRule="auto"/>
        <w:rPr>
          <w:rFonts w:ascii="Arial" w:hAnsi="Arial" w:cs="Arial"/>
          <w:sz w:val="20"/>
          <w:szCs w:val="20"/>
        </w:rPr>
      </w:pPr>
    </w:p>
    <w:p w14:paraId="1C550890" w14:textId="3984066F" w:rsidR="005D3296" w:rsidRPr="007C5D34" w:rsidRDefault="005D3296" w:rsidP="007C5D34">
      <w:pPr>
        <w:pStyle w:val="Standard"/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 xml:space="preserve">Dotaz kanceláře MAS: </w:t>
      </w:r>
      <w:r w:rsidR="007554DF" w:rsidRPr="007C5D34">
        <w:rPr>
          <w:rFonts w:ascii="Arial" w:hAnsi="Arial" w:cs="Arial"/>
          <w:sz w:val="20"/>
          <w:szCs w:val="20"/>
        </w:rPr>
        <w:t>Lze tuto skutečnost stále považovat za slabou stránku nebo za uplynulé období došlo k nějakým změnám a situace se zlepšila?</w:t>
      </w:r>
    </w:p>
    <w:p w14:paraId="65948584" w14:textId="77777777" w:rsidR="007D1F88" w:rsidRDefault="007D1F88" w:rsidP="007C5D34">
      <w:pPr>
        <w:pStyle w:val="Standard"/>
        <w:widowControl w:val="0"/>
        <w:spacing w:line="240" w:lineRule="auto"/>
        <w:rPr>
          <w:rFonts w:ascii="Arial" w:eastAsiaTheme="minorHAnsi" w:hAnsi="Arial" w:cs="Arial"/>
          <w:color w:val="FF0000"/>
          <w:kern w:val="0"/>
          <w:sz w:val="20"/>
          <w:szCs w:val="20"/>
          <w:lang w:eastAsia="en-US"/>
        </w:rPr>
      </w:pPr>
    </w:p>
    <w:p w14:paraId="3FEDF4A8" w14:textId="55D4006B" w:rsidR="005D3296" w:rsidRPr="007D1F88" w:rsidRDefault="005D3296" w:rsidP="007C5D34">
      <w:pPr>
        <w:pStyle w:val="Standard"/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7D1F88">
        <w:rPr>
          <w:rFonts w:ascii="Arial" w:hAnsi="Arial" w:cs="Arial"/>
          <w:sz w:val="20"/>
          <w:szCs w:val="20"/>
        </w:rPr>
        <w:t xml:space="preserve">Odpověď účastníků FG: </w:t>
      </w:r>
      <w:r w:rsidR="007D1F88" w:rsidRPr="007D1F88">
        <w:rPr>
          <w:rFonts w:ascii="Arial" w:hAnsi="Arial" w:cs="Arial"/>
          <w:sz w:val="20"/>
          <w:szCs w:val="20"/>
        </w:rPr>
        <w:t>S</w:t>
      </w:r>
      <w:r w:rsidR="007554DF" w:rsidRPr="007D1F88">
        <w:rPr>
          <w:rFonts w:ascii="Arial" w:hAnsi="Arial" w:cs="Arial"/>
          <w:sz w:val="20"/>
          <w:szCs w:val="20"/>
        </w:rPr>
        <w:t>labá stránka a tento problém v území MAS stále existuje</w:t>
      </w:r>
      <w:r w:rsidR="007D1F88" w:rsidRPr="007D1F88">
        <w:rPr>
          <w:rFonts w:ascii="Arial" w:hAnsi="Arial" w:cs="Arial"/>
          <w:sz w:val="20"/>
          <w:szCs w:val="20"/>
        </w:rPr>
        <w:t xml:space="preserve">, </w:t>
      </w:r>
      <w:r w:rsidRPr="007D1F88">
        <w:rPr>
          <w:rFonts w:ascii="Arial" w:hAnsi="Arial" w:cs="Arial"/>
          <w:sz w:val="20"/>
          <w:szCs w:val="20"/>
        </w:rPr>
        <w:t xml:space="preserve">nicméně z PRV  není poptávka po projektech z této oblasti. </w:t>
      </w:r>
    </w:p>
    <w:p w14:paraId="7C432557" w14:textId="77777777" w:rsidR="005D3296" w:rsidRPr="007C5D34" w:rsidRDefault="005D3296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82D98D" w14:textId="3A1E280E" w:rsidR="007554DF" w:rsidRPr="007D1F88" w:rsidRDefault="006E597E" w:rsidP="007D1F88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7C5D34">
        <w:rPr>
          <w:rFonts w:ascii="Arial" w:hAnsi="Arial" w:cs="Arial"/>
          <w:sz w:val="20"/>
          <w:szCs w:val="20"/>
          <w:u w:val="single"/>
        </w:rPr>
        <w:t xml:space="preserve">Slabá stránka </w:t>
      </w:r>
      <w:r w:rsidR="007D1F88" w:rsidRPr="007D1F88">
        <w:rPr>
          <w:rFonts w:ascii="Arial" w:hAnsi="Arial" w:cs="Arial"/>
          <w:sz w:val="20"/>
          <w:szCs w:val="20"/>
          <w:u w:val="single"/>
        </w:rPr>
        <w:t>W</w:t>
      </w:r>
      <w:r w:rsidR="007554DF" w:rsidRPr="007D1F88">
        <w:rPr>
          <w:rFonts w:ascii="Arial" w:hAnsi="Arial" w:cs="Arial"/>
          <w:sz w:val="20"/>
          <w:szCs w:val="20"/>
          <w:u w:val="single"/>
        </w:rPr>
        <w:t xml:space="preserve">24 Obava ze zániku klíčových zaměstnavatelů z důvodů ekonomické recese, </w:t>
      </w:r>
      <w:r w:rsidR="00C451B6">
        <w:rPr>
          <w:rFonts w:ascii="Arial" w:hAnsi="Arial" w:cs="Arial"/>
          <w:sz w:val="20"/>
          <w:szCs w:val="20"/>
          <w:u w:val="single"/>
        </w:rPr>
        <w:t>W</w:t>
      </w:r>
      <w:r w:rsidR="007554DF" w:rsidRPr="007D1F88">
        <w:rPr>
          <w:rFonts w:ascii="Arial" w:hAnsi="Arial" w:cs="Arial"/>
          <w:sz w:val="20"/>
          <w:szCs w:val="20"/>
          <w:u w:val="single"/>
        </w:rPr>
        <w:t xml:space="preserve">28 Vysoká nezaměstnanost, </w:t>
      </w:r>
      <w:r w:rsidR="00C451B6">
        <w:rPr>
          <w:rFonts w:ascii="Arial" w:hAnsi="Arial" w:cs="Arial"/>
          <w:sz w:val="20"/>
          <w:szCs w:val="20"/>
          <w:u w:val="single"/>
        </w:rPr>
        <w:t>W</w:t>
      </w:r>
      <w:r w:rsidR="007554DF" w:rsidRPr="007D1F88">
        <w:rPr>
          <w:rFonts w:ascii="Arial" w:hAnsi="Arial" w:cs="Arial"/>
          <w:sz w:val="20"/>
          <w:szCs w:val="20"/>
          <w:u w:val="single"/>
        </w:rPr>
        <w:t xml:space="preserve">29 Nedostatek pracovních příležitostí </w:t>
      </w:r>
    </w:p>
    <w:p w14:paraId="22FECBA9" w14:textId="77777777" w:rsidR="007D1F88" w:rsidRDefault="007D1F88" w:rsidP="007C5D34">
      <w:pPr>
        <w:pStyle w:val="Standard"/>
        <w:widowControl w:val="0"/>
        <w:spacing w:line="240" w:lineRule="auto"/>
        <w:rPr>
          <w:rFonts w:ascii="Arial" w:hAnsi="Arial" w:cs="Arial"/>
          <w:sz w:val="20"/>
          <w:szCs w:val="20"/>
        </w:rPr>
      </w:pPr>
    </w:p>
    <w:p w14:paraId="7B0B53AE" w14:textId="385C037F" w:rsidR="007554DF" w:rsidRPr="007C5D34" w:rsidRDefault="007554DF" w:rsidP="007C5D34">
      <w:pPr>
        <w:pStyle w:val="Standard"/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>Dotaz kanceláře MAS: Lze tuto skutečnost stále považovat za slabou stránku nebo za uplynulé období došlo k nějakým změnám a situace se zlepšila?</w:t>
      </w:r>
    </w:p>
    <w:p w14:paraId="0283DFB9" w14:textId="77777777" w:rsidR="007D1F88" w:rsidRDefault="007D1F88" w:rsidP="007C5D3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D0C51B6" w14:textId="58143297" w:rsidR="007554DF" w:rsidRPr="00C1684F" w:rsidRDefault="007554DF" w:rsidP="007C5D34">
      <w:pPr>
        <w:spacing w:after="0" w:line="240" w:lineRule="auto"/>
        <w:jc w:val="both"/>
        <w:rPr>
          <w:rFonts w:ascii="Arial" w:eastAsia="Calibri" w:hAnsi="Arial" w:cs="Arial"/>
          <w:kern w:val="2"/>
          <w:sz w:val="20"/>
          <w:szCs w:val="20"/>
          <w:lang w:eastAsia="zh-CN"/>
        </w:rPr>
      </w:pPr>
      <w:r w:rsidRPr="00C1684F">
        <w:rPr>
          <w:rFonts w:ascii="Arial" w:eastAsia="Calibri" w:hAnsi="Arial" w:cs="Arial"/>
          <w:kern w:val="2"/>
          <w:sz w:val="20"/>
          <w:szCs w:val="20"/>
          <w:lang w:eastAsia="zh-CN"/>
        </w:rPr>
        <w:t xml:space="preserve">Odpověď účastníků FG: </w:t>
      </w:r>
      <w:r w:rsidR="007D1F88" w:rsidRPr="00C1684F">
        <w:rPr>
          <w:rFonts w:ascii="Arial" w:eastAsia="Calibri" w:hAnsi="Arial" w:cs="Arial"/>
          <w:kern w:val="2"/>
          <w:sz w:val="20"/>
          <w:szCs w:val="20"/>
          <w:lang w:eastAsia="zh-CN"/>
        </w:rPr>
        <w:t xml:space="preserve">Z </w:t>
      </w:r>
      <w:r w:rsidRPr="00C1684F">
        <w:rPr>
          <w:rFonts w:ascii="Arial" w:eastAsia="Calibri" w:hAnsi="Arial" w:cs="Arial"/>
          <w:kern w:val="2"/>
          <w:sz w:val="20"/>
          <w:szCs w:val="20"/>
          <w:lang w:eastAsia="zh-CN"/>
        </w:rPr>
        <w:t xml:space="preserve">důvodu hospodářského růstu ČR není toto již slabou stránkou, není potřeba řešit. Z IROP byl podán projekt do výzvy </w:t>
      </w:r>
      <w:r w:rsidR="00C1684F" w:rsidRPr="00C1684F">
        <w:rPr>
          <w:rFonts w:ascii="Arial" w:eastAsia="Calibri" w:hAnsi="Arial" w:cs="Arial"/>
          <w:kern w:val="2"/>
          <w:sz w:val="20"/>
          <w:szCs w:val="20"/>
          <w:lang w:eastAsia="zh-CN"/>
        </w:rPr>
        <w:t xml:space="preserve">na </w:t>
      </w:r>
      <w:r w:rsidRPr="00C1684F">
        <w:rPr>
          <w:rFonts w:ascii="Arial" w:eastAsia="Calibri" w:hAnsi="Arial" w:cs="Arial"/>
          <w:kern w:val="2"/>
          <w:sz w:val="20"/>
          <w:szCs w:val="20"/>
          <w:lang w:eastAsia="zh-CN"/>
        </w:rPr>
        <w:t xml:space="preserve">Sociální podnik, </w:t>
      </w:r>
      <w:r w:rsidR="00C1684F" w:rsidRPr="00C1684F">
        <w:rPr>
          <w:rFonts w:ascii="Arial" w:eastAsia="Calibri" w:hAnsi="Arial" w:cs="Arial"/>
          <w:kern w:val="2"/>
          <w:sz w:val="20"/>
          <w:szCs w:val="20"/>
          <w:lang w:eastAsia="zh-CN"/>
        </w:rPr>
        <w:t xml:space="preserve">projekt </w:t>
      </w:r>
      <w:r w:rsidRPr="00C1684F">
        <w:rPr>
          <w:rFonts w:ascii="Arial" w:eastAsia="Calibri" w:hAnsi="Arial" w:cs="Arial"/>
          <w:kern w:val="2"/>
          <w:sz w:val="20"/>
          <w:szCs w:val="20"/>
          <w:lang w:eastAsia="zh-CN"/>
        </w:rPr>
        <w:t>nebyl úspěšn</w:t>
      </w:r>
      <w:r w:rsidR="00C1684F" w:rsidRPr="00C1684F">
        <w:rPr>
          <w:rFonts w:ascii="Arial" w:eastAsia="Calibri" w:hAnsi="Arial" w:cs="Arial"/>
          <w:kern w:val="2"/>
          <w:sz w:val="20"/>
          <w:szCs w:val="20"/>
          <w:lang w:eastAsia="zh-CN"/>
        </w:rPr>
        <w:t>ý</w:t>
      </w:r>
      <w:r w:rsidRPr="00C1684F">
        <w:rPr>
          <w:rFonts w:ascii="Arial" w:eastAsia="Calibri" w:hAnsi="Arial" w:cs="Arial"/>
          <w:kern w:val="2"/>
          <w:sz w:val="20"/>
          <w:szCs w:val="20"/>
          <w:lang w:eastAsia="zh-CN"/>
        </w:rPr>
        <w:t>.</w:t>
      </w:r>
      <w:r w:rsidR="00C1684F" w:rsidRPr="00C1684F">
        <w:rPr>
          <w:rFonts w:ascii="Arial" w:eastAsia="Calibri" w:hAnsi="Arial" w:cs="Arial"/>
          <w:kern w:val="2"/>
          <w:sz w:val="20"/>
          <w:szCs w:val="20"/>
          <w:lang w:eastAsia="zh-CN"/>
        </w:rPr>
        <w:t xml:space="preserve"> </w:t>
      </w:r>
      <w:r w:rsidRPr="00C1684F">
        <w:rPr>
          <w:rFonts w:ascii="Arial" w:eastAsia="Calibri" w:hAnsi="Arial" w:cs="Arial"/>
          <w:kern w:val="2"/>
          <w:sz w:val="20"/>
          <w:szCs w:val="20"/>
          <w:lang w:eastAsia="zh-CN"/>
        </w:rPr>
        <w:t>V PRV v rámci podaných žádostí by mohla vzniknout 3 pracovní místa</w:t>
      </w:r>
      <w:r w:rsidR="00C1684F" w:rsidRPr="00C1684F">
        <w:rPr>
          <w:rFonts w:ascii="Arial" w:eastAsia="Calibri" w:hAnsi="Arial" w:cs="Arial"/>
          <w:kern w:val="2"/>
          <w:sz w:val="20"/>
          <w:szCs w:val="20"/>
          <w:lang w:eastAsia="zh-CN"/>
        </w:rPr>
        <w:t xml:space="preserve">. </w:t>
      </w:r>
      <w:r w:rsidRPr="00C1684F">
        <w:rPr>
          <w:rFonts w:ascii="Arial" w:eastAsia="Calibri" w:hAnsi="Arial" w:cs="Arial"/>
          <w:kern w:val="2"/>
          <w:sz w:val="20"/>
          <w:szCs w:val="20"/>
          <w:lang w:eastAsia="zh-CN"/>
        </w:rPr>
        <w:t xml:space="preserve">V OPZ byla vyhlášena výzva na </w:t>
      </w:r>
      <w:proofErr w:type="spellStart"/>
      <w:r w:rsidRPr="00C1684F">
        <w:rPr>
          <w:rFonts w:ascii="Arial" w:eastAsia="Calibri" w:hAnsi="Arial" w:cs="Arial"/>
          <w:kern w:val="2"/>
          <w:sz w:val="20"/>
          <w:szCs w:val="20"/>
          <w:lang w:eastAsia="zh-CN"/>
        </w:rPr>
        <w:t>soc</w:t>
      </w:r>
      <w:proofErr w:type="spellEnd"/>
      <w:r w:rsidRPr="00C1684F">
        <w:rPr>
          <w:rFonts w:ascii="Arial" w:eastAsia="Calibri" w:hAnsi="Arial" w:cs="Arial"/>
          <w:kern w:val="2"/>
          <w:sz w:val="20"/>
          <w:szCs w:val="20"/>
          <w:lang w:eastAsia="zh-CN"/>
        </w:rPr>
        <w:t xml:space="preserve"> podnikání, bez zájmu žadatelů. </w:t>
      </w:r>
      <w:r w:rsidR="00D600F8">
        <w:rPr>
          <w:rFonts w:ascii="Arial" w:eastAsia="Calibri" w:hAnsi="Arial" w:cs="Arial"/>
          <w:kern w:val="2"/>
          <w:sz w:val="20"/>
          <w:szCs w:val="20"/>
          <w:lang w:eastAsia="zh-CN"/>
        </w:rPr>
        <w:t>FG doporučuje</w:t>
      </w:r>
      <w:r w:rsidRPr="00C1684F">
        <w:rPr>
          <w:rFonts w:ascii="Arial" w:eastAsia="Calibri" w:hAnsi="Arial" w:cs="Arial"/>
          <w:kern w:val="2"/>
          <w:sz w:val="20"/>
          <w:szCs w:val="20"/>
          <w:lang w:eastAsia="zh-CN"/>
        </w:rPr>
        <w:t xml:space="preserve"> </w:t>
      </w:r>
      <w:r w:rsidR="00C1684F" w:rsidRPr="00C1684F">
        <w:rPr>
          <w:rFonts w:ascii="Arial" w:eastAsia="Calibri" w:hAnsi="Arial" w:cs="Arial"/>
          <w:kern w:val="2"/>
          <w:sz w:val="20"/>
          <w:szCs w:val="20"/>
          <w:lang w:eastAsia="zh-CN"/>
        </w:rPr>
        <w:t>snížení alokace na t</w:t>
      </w:r>
      <w:r w:rsidRPr="00C1684F">
        <w:rPr>
          <w:rFonts w:ascii="Arial" w:eastAsia="Calibri" w:hAnsi="Arial" w:cs="Arial"/>
          <w:kern w:val="2"/>
          <w:sz w:val="20"/>
          <w:szCs w:val="20"/>
          <w:lang w:eastAsia="zh-CN"/>
        </w:rPr>
        <w:t>oto opatření</w:t>
      </w:r>
      <w:r w:rsidR="00D600F8">
        <w:rPr>
          <w:rFonts w:ascii="Arial" w:eastAsia="Calibri" w:hAnsi="Arial" w:cs="Arial"/>
          <w:kern w:val="2"/>
          <w:sz w:val="20"/>
          <w:szCs w:val="20"/>
          <w:lang w:eastAsia="zh-CN"/>
        </w:rPr>
        <w:t xml:space="preserve"> a přesunutí finančních prostředků do jiných opatření</w:t>
      </w:r>
      <w:r w:rsidRPr="00C1684F">
        <w:rPr>
          <w:rFonts w:ascii="Arial" w:eastAsia="Calibri" w:hAnsi="Arial" w:cs="Arial"/>
          <w:kern w:val="2"/>
          <w:sz w:val="20"/>
          <w:szCs w:val="20"/>
          <w:lang w:eastAsia="zh-CN"/>
        </w:rPr>
        <w:t>.</w:t>
      </w:r>
    </w:p>
    <w:p w14:paraId="63361341" w14:textId="39017610" w:rsidR="00FB7F01" w:rsidRPr="007C5D34" w:rsidRDefault="00FB7F01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9BF95F1" w14:textId="115C8502" w:rsidR="00D84896" w:rsidRPr="00C1684F" w:rsidRDefault="007554DF" w:rsidP="00C1684F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7C5D34">
        <w:rPr>
          <w:rFonts w:ascii="Arial" w:hAnsi="Arial" w:cs="Arial"/>
          <w:sz w:val="20"/>
          <w:szCs w:val="20"/>
          <w:u w:val="single"/>
        </w:rPr>
        <w:t xml:space="preserve">Slabá stránka </w:t>
      </w:r>
      <w:r w:rsidR="001C323F" w:rsidRPr="007C5D34">
        <w:rPr>
          <w:rFonts w:ascii="Arial" w:hAnsi="Arial" w:cs="Arial"/>
          <w:sz w:val="20"/>
          <w:szCs w:val="20"/>
          <w:u w:val="single"/>
        </w:rPr>
        <w:t>W31 Z</w:t>
      </w:r>
      <w:r w:rsidR="00192863" w:rsidRPr="007C5D34">
        <w:rPr>
          <w:rFonts w:ascii="Arial" w:hAnsi="Arial" w:cs="Arial"/>
          <w:sz w:val="20"/>
          <w:szCs w:val="20"/>
          <w:u w:val="single"/>
        </w:rPr>
        <w:t>a</w:t>
      </w:r>
      <w:r w:rsidR="001C323F" w:rsidRPr="007C5D34">
        <w:rPr>
          <w:rFonts w:ascii="Arial" w:hAnsi="Arial" w:cs="Arial"/>
          <w:sz w:val="20"/>
          <w:szCs w:val="20"/>
          <w:u w:val="single"/>
        </w:rPr>
        <w:t xml:space="preserve">ostávající turistická </w:t>
      </w:r>
      <w:r w:rsidR="00192863" w:rsidRPr="007C5D34">
        <w:rPr>
          <w:rFonts w:ascii="Arial" w:hAnsi="Arial" w:cs="Arial"/>
          <w:sz w:val="20"/>
          <w:szCs w:val="20"/>
          <w:u w:val="single"/>
        </w:rPr>
        <w:t>i</w:t>
      </w:r>
      <w:r w:rsidR="001C323F" w:rsidRPr="007C5D34">
        <w:rPr>
          <w:rFonts w:ascii="Arial" w:hAnsi="Arial" w:cs="Arial"/>
          <w:sz w:val="20"/>
          <w:szCs w:val="20"/>
          <w:u w:val="single"/>
        </w:rPr>
        <w:t>nfrastruktura a konkurenceschopnost</w:t>
      </w:r>
    </w:p>
    <w:p w14:paraId="3FEE3672" w14:textId="77777777" w:rsidR="00C1684F" w:rsidRDefault="00C1684F" w:rsidP="007C5D34">
      <w:pPr>
        <w:pStyle w:val="Standard"/>
        <w:widowControl w:val="0"/>
        <w:spacing w:line="240" w:lineRule="auto"/>
        <w:rPr>
          <w:rFonts w:ascii="Arial" w:hAnsi="Arial" w:cs="Arial"/>
          <w:sz w:val="20"/>
          <w:szCs w:val="20"/>
        </w:rPr>
      </w:pPr>
    </w:p>
    <w:p w14:paraId="0D694F7B" w14:textId="30AB7E02" w:rsidR="007554DF" w:rsidRPr="007C5D34" w:rsidRDefault="007554DF" w:rsidP="007C5D34">
      <w:pPr>
        <w:pStyle w:val="Standard"/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>Dotaz kanceláře MAS: V PRV jsou možné doprovodné aktivity v rámci cestovního ruchu - cedule, odpočívadla, altány…nejsou tím však myšleny turistické cesty apod.</w:t>
      </w:r>
      <w:r w:rsidR="00C1684F">
        <w:rPr>
          <w:rFonts w:ascii="Arial" w:hAnsi="Arial" w:cs="Arial"/>
          <w:sz w:val="20"/>
          <w:szCs w:val="20"/>
        </w:rPr>
        <w:t xml:space="preserve"> O dotace se nežádá.</w:t>
      </w:r>
      <w:r w:rsidRPr="007C5D34">
        <w:rPr>
          <w:rFonts w:ascii="Arial" w:hAnsi="Arial" w:cs="Arial"/>
          <w:sz w:val="20"/>
          <w:szCs w:val="20"/>
        </w:rPr>
        <w:t xml:space="preserve"> Lze tuto skutečnost stále považovat za slabou stránku nebo za uplynulé období došlo k nějakým změnám a situace se zlepšila?</w:t>
      </w:r>
    </w:p>
    <w:p w14:paraId="3E0DE992" w14:textId="77777777" w:rsidR="00C1684F" w:rsidRDefault="00C1684F" w:rsidP="007C5D34">
      <w:pPr>
        <w:pStyle w:val="Standard"/>
        <w:widowControl w:val="0"/>
        <w:spacing w:line="240" w:lineRule="auto"/>
        <w:rPr>
          <w:rFonts w:ascii="Arial" w:eastAsiaTheme="minorHAnsi" w:hAnsi="Arial" w:cs="Arial"/>
          <w:color w:val="FF0000"/>
          <w:kern w:val="0"/>
          <w:sz w:val="20"/>
          <w:szCs w:val="20"/>
          <w:lang w:eastAsia="en-US"/>
        </w:rPr>
      </w:pPr>
    </w:p>
    <w:p w14:paraId="1C1ADE01" w14:textId="6C9E330A" w:rsidR="007554DF" w:rsidRPr="007C5D34" w:rsidRDefault="007554DF" w:rsidP="007C5D34">
      <w:pPr>
        <w:pStyle w:val="Standard"/>
        <w:widowControl w:val="0"/>
        <w:spacing w:line="240" w:lineRule="auto"/>
        <w:rPr>
          <w:rFonts w:ascii="Arial" w:eastAsiaTheme="minorHAnsi" w:hAnsi="Arial" w:cs="Arial"/>
          <w:color w:val="FF0000"/>
          <w:kern w:val="0"/>
          <w:sz w:val="20"/>
          <w:szCs w:val="20"/>
          <w:lang w:eastAsia="en-US"/>
        </w:rPr>
      </w:pPr>
      <w:r w:rsidRPr="008B3C78">
        <w:rPr>
          <w:rFonts w:ascii="Arial" w:hAnsi="Arial" w:cs="Arial"/>
          <w:sz w:val="20"/>
          <w:szCs w:val="20"/>
        </w:rPr>
        <w:t xml:space="preserve">Odpověď účastníků FG: </w:t>
      </w:r>
      <w:r w:rsidRPr="007C5D34">
        <w:rPr>
          <w:rFonts w:ascii="Arial" w:hAnsi="Arial" w:cs="Arial"/>
          <w:sz w:val="20"/>
          <w:szCs w:val="20"/>
        </w:rPr>
        <w:t xml:space="preserve">p. Janský – </w:t>
      </w:r>
      <w:r w:rsidR="00C1684F">
        <w:rPr>
          <w:rFonts w:ascii="Arial" w:hAnsi="Arial" w:cs="Arial"/>
          <w:sz w:val="20"/>
          <w:szCs w:val="20"/>
        </w:rPr>
        <w:t>u takových projektů je problém s tzv. druhem pozemků</w:t>
      </w:r>
      <w:r w:rsidRPr="007C5D34">
        <w:rPr>
          <w:rFonts w:ascii="Arial" w:hAnsi="Arial" w:cs="Arial"/>
          <w:sz w:val="20"/>
          <w:szCs w:val="20"/>
        </w:rPr>
        <w:t xml:space="preserve"> (př. stavba altánu), kdy obec z majetku lesa vyjmula pozemek,</w:t>
      </w:r>
      <w:r w:rsidR="00C1684F">
        <w:rPr>
          <w:rFonts w:ascii="Arial" w:hAnsi="Arial" w:cs="Arial"/>
          <w:sz w:val="20"/>
          <w:szCs w:val="20"/>
        </w:rPr>
        <w:t xml:space="preserve"> na kterém měla realizace proběhnout, pozemek přestal být lesním</w:t>
      </w:r>
      <w:r w:rsidRPr="007C5D34">
        <w:rPr>
          <w:rFonts w:ascii="Arial" w:hAnsi="Arial" w:cs="Arial"/>
          <w:sz w:val="20"/>
          <w:szCs w:val="20"/>
        </w:rPr>
        <w:t xml:space="preserve"> pozemk</w:t>
      </w:r>
      <w:r w:rsidR="00C1684F">
        <w:rPr>
          <w:rFonts w:ascii="Arial" w:hAnsi="Arial" w:cs="Arial"/>
          <w:sz w:val="20"/>
          <w:szCs w:val="20"/>
        </w:rPr>
        <w:t>em</w:t>
      </w:r>
      <w:r w:rsidRPr="007C5D34">
        <w:rPr>
          <w:rFonts w:ascii="Arial" w:hAnsi="Arial" w:cs="Arial"/>
          <w:sz w:val="20"/>
          <w:szCs w:val="20"/>
        </w:rPr>
        <w:t xml:space="preserve">, došlo ke změně </w:t>
      </w:r>
      <w:r w:rsidR="00C1684F">
        <w:rPr>
          <w:rFonts w:ascii="Arial" w:hAnsi="Arial" w:cs="Arial"/>
          <w:sz w:val="20"/>
          <w:szCs w:val="20"/>
        </w:rPr>
        <w:t>kultury</w:t>
      </w:r>
      <w:r w:rsidRPr="007C5D34">
        <w:rPr>
          <w:rFonts w:ascii="Arial" w:hAnsi="Arial" w:cs="Arial"/>
          <w:sz w:val="20"/>
          <w:szCs w:val="20"/>
        </w:rPr>
        <w:t xml:space="preserve"> pozemku a nastal problém, kdy se lesnické požadavky nesetkávají s požadavky PRV. Z tohoto důvodu musela obec žádat přímo na SZIF</w:t>
      </w:r>
      <w:r w:rsidR="008B3C78">
        <w:rPr>
          <w:rFonts w:ascii="Arial" w:hAnsi="Arial" w:cs="Arial"/>
          <w:sz w:val="20"/>
          <w:szCs w:val="20"/>
        </w:rPr>
        <w:t xml:space="preserve">. Projekty jsou komplikované a není </w:t>
      </w:r>
      <w:proofErr w:type="spellStart"/>
      <w:r w:rsidR="008B3C78">
        <w:rPr>
          <w:rFonts w:ascii="Arial" w:hAnsi="Arial" w:cs="Arial"/>
          <w:sz w:val="20"/>
          <w:szCs w:val="20"/>
        </w:rPr>
        <w:t>oo</w:t>
      </w:r>
      <w:proofErr w:type="spellEnd"/>
      <w:r w:rsidR="008B3C78">
        <w:rPr>
          <w:rFonts w:ascii="Arial" w:hAnsi="Arial" w:cs="Arial"/>
          <w:sz w:val="20"/>
          <w:szCs w:val="20"/>
        </w:rPr>
        <w:t xml:space="preserve"> ně zájem.</w:t>
      </w:r>
    </w:p>
    <w:p w14:paraId="0C1909FC" w14:textId="77777777" w:rsidR="008B3C78" w:rsidRDefault="008B3C78" w:rsidP="007C5D3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CF5295E" w14:textId="77777777" w:rsidR="008B3C78" w:rsidRPr="008B3C78" w:rsidRDefault="008B3C78" w:rsidP="008B3C78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8B3C78">
        <w:rPr>
          <w:rFonts w:ascii="Arial" w:hAnsi="Arial" w:cs="Arial"/>
          <w:sz w:val="20"/>
          <w:szCs w:val="20"/>
          <w:u w:val="single"/>
        </w:rPr>
        <w:t>Nové slabé stránky</w:t>
      </w:r>
    </w:p>
    <w:p w14:paraId="2CE77DF2" w14:textId="77777777" w:rsidR="008B3C78" w:rsidRDefault="008B3C78" w:rsidP="007C5D3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F5DDD43" w14:textId="2440CF98" w:rsidR="007B106E" w:rsidRPr="008B3C78" w:rsidRDefault="007B106E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3C78">
        <w:rPr>
          <w:rFonts w:ascii="Arial" w:hAnsi="Arial" w:cs="Arial"/>
          <w:sz w:val="20"/>
          <w:szCs w:val="20"/>
        </w:rPr>
        <w:t>Jako nov</w:t>
      </w:r>
      <w:r w:rsidR="008B3C78" w:rsidRPr="008B3C78">
        <w:rPr>
          <w:rFonts w:ascii="Arial" w:hAnsi="Arial" w:cs="Arial"/>
          <w:sz w:val="20"/>
          <w:szCs w:val="20"/>
        </w:rPr>
        <w:t>é</w:t>
      </w:r>
      <w:r w:rsidRPr="008B3C78">
        <w:rPr>
          <w:rFonts w:ascii="Arial" w:hAnsi="Arial" w:cs="Arial"/>
          <w:sz w:val="20"/>
          <w:szCs w:val="20"/>
        </w:rPr>
        <w:t xml:space="preserve"> slab</w:t>
      </w:r>
      <w:r w:rsidR="008B3C78" w:rsidRPr="008B3C78">
        <w:rPr>
          <w:rFonts w:ascii="Arial" w:hAnsi="Arial" w:cs="Arial"/>
          <w:sz w:val="20"/>
          <w:szCs w:val="20"/>
        </w:rPr>
        <w:t>é</w:t>
      </w:r>
      <w:r w:rsidRPr="008B3C78">
        <w:rPr>
          <w:rFonts w:ascii="Arial" w:hAnsi="Arial" w:cs="Arial"/>
          <w:sz w:val="20"/>
          <w:szCs w:val="20"/>
        </w:rPr>
        <w:t xml:space="preserve"> stránk</w:t>
      </w:r>
      <w:r w:rsidR="008B3C78" w:rsidRPr="008B3C78">
        <w:rPr>
          <w:rFonts w:ascii="Arial" w:hAnsi="Arial" w:cs="Arial"/>
          <w:sz w:val="20"/>
          <w:szCs w:val="20"/>
        </w:rPr>
        <w:t>y</w:t>
      </w:r>
      <w:r w:rsidRPr="008B3C78">
        <w:rPr>
          <w:rFonts w:ascii="Arial" w:hAnsi="Arial" w:cs="Arial"/>
          <w:sz w:val="20"/>
          <w:szCs w:val="20"/>
        </w:rPr>
        <w:t xml:space="preserve"> FG identifikovala následující nové slabé stránky:</w:t>
      </w:r>
    </w:p>
    <w:p w14:paraId="2EFE37F8" w14:textId="77777777" w:rsidR="007B106E" w:rsidRPr="008B3C78" w:rsidRDefault="007B106E" w:rsidP="008B3C78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3C78">
        <w:rPr>
          <w:rFonts w:ascii="Arial" w:hAnsi="Arial" w:cs="Arial"/>
          <w:sz w:val="20"/>
          <w:szCs w:val="20"/>
        </w:rPr>
        <w:t xml:space="preserve">nedostatek volné pracovní síly na pracovním trhu. </w:t>
      </w:r>
    </w:p>
    <w:p w14:paraId="69B5FCC2" w14:textId="77777777" w:rsidR="007B106E" w:rsidRPr="008B3C78" w:rsidRDefault="007B106E" w:rsidP="008B3C78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3C78">
        <w:rPr>
          <w:rFonts w:ascii="Arial" w:hAnsi="Arial" w:cs="Arial"/>
          <w:sz w:val="20"/>
          <w:szCs w:val="20"/>
        </w:rPr>
        <w:t>sucho a nedostatek vody pro zásobování obyvatelstva, ekonomiku, životní prostředí a krajinu - území MAS se v současné době potýká s nedostatkem vody a se suchem. S financováním z PRV tyto problémy odstranit nelze, jelikož na území MAS nejsou dokončeny pozemkové úpravy, které by umožňovaly v krajině realizovat opatření na zadržování vody v krajině – jako opatření proti povodním nebo proti suchu.</w:t>
      </w:r>
    </w:p>
    <w:p w14:paraId="6F309A6E" w14:textId="77777777" w:rsidR="008B3C78" w:rsidRDefault="008B3C78" w:rsidP="007C5D3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5AE8C40" w14:textId="482AB898" w:rsidR="007B106E" w:rsidRPr="008B3C78" w:rsidRDefault="007B106E" w:rsidP="007C5D34">
      <w:pPr>
        <w:spacing w:after="0" w:line="240" w:lineRule="auto"/>
        <w:jc w:val="both"/>
        <w:rPr>
          <w:rFonts w:ascii="Arial" w:eastAsia="Calibri" w:hAnsi="Arial" w:cs="Arial"/>
          <w:kern w:val="2"/>
          <w:sz w:val="20"/>
          <w:szCs w:val="20"/>
          <w:lang w:eastAsia="zh-CN"/>
        </w:rPr>
      </w:pPr>
      <w:r w:rsidRPr="008B3C78">
        <w:rPr>
          <w:rFonts w:ascii="Arial" w:eastAsia="Calibri" w:hAnsi="Arial" w:cs="Arial"/>
          <w:kern w:val="2"/>
          <w:sz w:val="20"/>
          <w:szCs w:val="20"/>
          <w:lang w:eastAsia="zh-CN"/>
        </w:rPr>
        <w:t>FG doporučuje tyto skutečnosti zapracovat do SWOT analýzy a prověřit možnosti řešení těchto problémů prostřednictvím programových rámců.</w:t>
      </w:r>
    </w:p>
    <w:p w14:paraId="14472AB3" w14:textId="77777777" w:rsidR="007B106E" w:rsidRPr="008B3C78" w:rsidRDefault="007B106E" w:rsidP="007C5D34">
      <w:pPr>
        <w:spacing w:after="0" w:line="240" w:lineRule="auto"/>
        <w:jc w:val="both"/>
        <w:rPr>
          <w:rFonts w:ascii="Arial" w:eastAsia="Calibri" w:hAnsi="Arial" w:cs="Arial"/>
          <w:kern w:val="2"/>
          <w:sz w:val="20"/>
          <w:szCs w:val="20"/>
          <w:lang w:eastAsia="zh-CN"/>
        </w:rPr>
      </w:pPr>
    </w:p>
    <w:p w14:paraId="52DB3B3B" w14:textId="2D272DDB" w:rsidR="00DD1686" w:rsidRPr="007C5D34" w:rsidRDefault="00DD1686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>Tímto byly zhodnoceny slabé a silné stránky.</w:t>
      </w:r>
    </w:p>
    <w:p w14:paraId="5316F7CF" w14:textId="332DA474" w:rsidR="00DD1686" w:rsidRPr="007C5D34" w:rsidRDefault="00DD1686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38CA37" w14:textId="77777777" w:rsidR="008B3C78" w:rsidRDefault="008B3C78" w:rsidP="007C5D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Otázka </w:t>
      </w:r>
      <w:r w:rsidR="00DD1686" w:rsidRPr="007C5D34">
        <w:rPr>
          <w:rFonts w:ascii="Arial" w:hAnsi="Arial" w:cs="Arial"/>
          <w:b/>
          <w:sz w:val="20"/>
          <w:szCs w:val="20"/>
        </w:rPr>
        <w:t xml:space="preserve">B1.2 </w:t>
      </w:r>
    </w:p>
    <w:p w14:paraId="790AD153" w14:textId="29B2886F" w:rsidR="00DD1686" w:rsidRPr="007C5D34" w:rsidRDefault="00DD1686" w:rsidP="007C5D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5D34">
        <w:rPr>
          <w:rFonts w:ascii="Arial" w:hAnsi="Arial" w:cs="Arial"/>
          <w:b/>
          <w:sz w:val="20"/>
          <w:szCs w:val="20"/>
        </w:rPr>
        <w:t>Do jaké míry došlo ke změnám externích podmínek</w:t>
      </w:r>
      <w:r w:rsidR="00EA22FE" w:rsidRPr="007C5D34">
        <w:rPr>
          <w:rFonts w:ascii="Arial" w:hAnsi="Arial" w:cs="Arial"/>
          <w:b/>
          <w:sz w:val="20"/>
          <w:szCs w:val="20"/>
        </w:rPr>
        <w:t>, které mají a/nebo by mohly mít vliv na realizaci Opatření/</w:t>
      </w:r>
      <w:proofErr w:type="spellStart"/>
      <w:r w:rsidR="00EA22FE" w:rsidRPr="007C5D34">
        <w:rPr>
          <w:rFonts w:ascii="Arial" w:hAnsi="Arial" w:cs="Arial"/>
          <w:b/>
          <w:sz w:val="20"/>
          <w:szCs w:val="20"/>
        </w:rPr>
        <w:t>Fichí</w:t>
      </w:r>
      <w:proofErr w:type="spellEnd"/>
      <w:r w:rsidR="00EA22FE" w:rsidRPr="007C5D34">
        <w:rPr>
          <w:rFonts w:ascii="Arial" w:hAnsi="Arial" w:cs="Arial"/>
          <w:b/>
          <w:sz w:val="20"/>
          <w:szCs w:val="20"/>
        </w:rPr>
        <w:t xml:space="preserve"> v programových rámcích?</w:t>
      </w:r>
    </w:p>
    <w:p w14:paraId="4128C5E4" w14:textId="77777777" w:rsidR="008B3C78" w:rsidRDefault="008B3C78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BEEB4D" w14:textId="27925B89" w:rsidR="00EA22FE" w:rsidRPr="007C5D34" w:rsidRDefault="00701A82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>FG</w:t>
      </w:r>
      <w:r w:rsidR="00D84896" w:rsidRPr="007C5D34">
        <w:rPr>
          <w:rFonts w:ascii="Arial" w:hAnsi="Arial" w:cs="Arial"/>
          <w:sz w:val="20"/>
          <w:szCs w:val="20"/>
        </w:rPr>
        <w:t xml:space="preserve"> se shodla, že t</w:t>
      </w:r>
      <w:r w:rsidR="00EA22FE" w:rsidRPr="007C5D34">
        <w:rPr>
          <w:rFonts w:ascii="Arial" w:hAnsi="Arial" w:cs="Arial"/>
          <w:sz w:val="20"/>
          <w:szCs w:val="20"/>
        </w:rPr>
        <w:t>oto bylo zhodnoceno předchozími otázkami a odpověďmi</w:t>
      </w:r>
      <w:r w:rsidR="00DF15F7" w:rsidRPr="007C5D34">
        <w:rPr>
          <w:rFonts w:ascii="Arial" w:hAnsi="Arial" w:cs="Arial"/>
          <w:sz w:val="20"/>
          <w:szCs w:val="20"/>
        </w:rPr>
        <w:t>. K</w:t>
      </w:r>
      <w:r w:rsidR="00EA22FE" w:rsidRPr="007C5D34">
        <w:rPr>
          <w:rFonts w:ascii="Arial" w:hAnsi="Arial" w:cs="Arial"/>
          <w:sz w:val="20"/>
          <w:szCs w:val="20"/>
        </w:rPr>
        <w:t>dyž se strategie připravovala, nebylo možné přesně odhadova</w:t>
      </w:r>
      <w:r w:rsidR="008B3C78">
        <w:rPr>
          <w:rFonts w:ascii="Arial" w:hAnsi="Arial" w:cs="Arial"/>
          <w:sz w:val="20"/>
          <w:szCs w:val="20"/>
        </w:rPr>
        <w:t>t, co bude za rok, za dva…jak rychlý bude hospodářský rozvoj</w:t>
      </w:r>
      <w:r w:rsidR="00EA22FE" w:rsidRPr="007C5D34">
        <w:rPr>
          <w:rFonts w:ascii="Arial" w:hAnsi="Arial" w:cs="Arial"/>
          <w:sz w:val="20"/>
          <w:szCs w:val="20"/>
        </w:rPr>
        <w:t>, výše nezaměstnanosti,</w:t>
      </w:r>
      <w:r w:rsidR="008F484D" w:rsidRPr="007C5D34">
        <w:rPr>
          <w:rFonts w:ascii="Arial" w:hAnsi="Arial" w:cs="Arial"/>
          <w:sz w:val="20"/>
          <w:szCs w:val="20"/>
        </w:rPr>
        <w:t xml:space="preserve"> </w:t>
      </w:r>
      <w:r w:rsidR="008B3C78">
        <w:rPr>
          <w:rFonts w:ascii="Arial" w:hAnsi="Arial" w:cs="Arial"/>
          <w:sz w:val="20"/>
          <w:szCs w:val="20"/>
        </w:rPr>
        <w:t>jak se promění cílové skupiny</w:t>
      </w:r>
      <w:r w:rsidR="00EA22FE" w:rsidRPr="007C5D34">
        <w:rPr>
          <w:rFonts w:ascii="Arial" w:hAnsi="Arial" w:cs="Arial"/>
          <w:sz w:val="20"/>
          <w:szCs w:val="20"/>
        </w:rPr>
        <w:t xml:space="preserve"> </w:t>
      </w:r>
      <w:r w:rsidR="00F90F71" w:rsidRPr="007C5D34">
        <w:rPr>
          <w:rFonts w:ascii="Arial" w:hAnsi="Arial" w:cs="Arial"/>
          <w:sz w:val="20"/>
          <w:szCs w:val="20"/>
        </w:rPr>
        <w:t xml:space="preserve">např. </w:t>
      </w:r>
      <w:r w:rsidR="00EA22FE" w:rsidRPr="007C5D34">
        <w:rPr>
          <w:rFonts w:ascii="Arial" w:hAnsi="Arial" w:cs="Arial"/>
          <w:sz w:val="20"/>
          <w:szCs w:val="20"/>
        </w:rPr>
        <w:t>v rámci sociáln</w:t>
      </w:r>
      <w:r w:rsidR="008F484D" w:rsidRPr="007C5D34">
        <w:rPr>
          <w:rFonts w:ascii="Arial" w:hAnsi="Arial" w:cs="Arial"/>
          <w:sz w:val="20"/>
          <w:szCs w:val="20"/>
        </w:rPr>
        <w:t>í</w:t>
      </w:r>
      <w:r w:rsidR="00EA22FE" w:rsidRPr="007C5D34">
        <w:rPr>
          <w:rFonts w:ascii="Arial" w:hAnsi="Arial" w:cs="Arial"/>
          <w:sz w:val="20"/>
          <w:szCs w:val="20"/>
        </w:rPr>
        <w:t>ch služeb</w:t>
      </w:r>
      <w:r w:rsidR="00173A24">
        <w:rPr>
          <w:rFonts w:ascii="Arial" w:hAnsi="Arial" w:cs="Arial"/>
          <w:sz w:val="20"/>
          <w:szCs w:val="20"/>
        </w:rPr>
        <w:t xml:space="preserve">. </w:t>
      </w:r>
      <w:r w:rsidR="007B106E" w:rsidRPr="007C5D34">
        <w:rPr>
          <w:rFonts w:ascii="Arial" w:hAnsi="Arial" w:cs="Arial"/>
          <w:sz w:val="20"/>
          <w:szCs w:val="20"/>
        </w:rPr>
        <w:t xml:space="preserve">Cílová skupina </w:t>
      </w:r>
      <w:r w:rsidR="00EA22FE" w:rsidRPr="007C5D34">
        <w:rPr>
          <w:rFonts w:ascii="Arial" w:hAnsi="Arial" w:cs="Arial"/>
          <w:sz w:val="20"/>
          <w:szCs w:val="20"/>
        </w:rPr>
        <w:t xml:space="preserve">se v rámci </w:t>
      </w:r>
      <w:r w:rsidR="007B106E" w:rsidRPr="007C5D34">
        <w:rPr>
          <w:rFonts w:ascii="Arial" w:hAnsi="Arial" w:cs="Arial"/>
          <w:sz w:val="20"/>
          <w:szCs w:val="20"/>
        </w:rPr>
        <w:t>sociálních</w:t>
      </w:r>
      <w:r w:rsidR="00D10049" w:rsidRPr="007C5D34">
        <w:rPr>
          <w:rFonts w:ascii="Arial" w:hAnsi="Arial" w:cs="Arial"/>
          <w:sz w:val="20"/>
          <w:szCs w:val="20"/>
        </w:rPr>
        <w:t xml:space="preserve"> </w:t>
      </w:r>
      <w:r w:rsidR="00EA22FE" w:rsidRPr="007C5D34">
        <w:rPr>
          <w:rFonts w:ascii="Arial" w:hAnsi="Arial" w:cs="Arial"/>
          <w:sz w:val="20"/>
          <w:szCs w:val="20"/>
        </w:rPr>
        <w:t xml:space="preserve">služeb </w:t>
      </w:r>
      <w:r w:rsidR="00173A24">
        <w:rPr>
          <w:rFonts w:ascii="Arial" w:hAnsi="Arial" w:cs="Arial"/>
          <w:sz w:val="20"/>
          <w:szCs w:val="20"/>
        </w:rPr>
        <w:t>vyvíjí</w:t>
      </w:r>
      <w:r w:rsidR="00EA22FE" w:rsidRPr="007C5D34">
        <w:rPr>
          <w:rFonts w:ascii="Arial" w:hAnsi="Arial" w:cs="Arial"/>
          <w:sz w:val="20"/>
          <w:szCs w:val="20"/>
        </w:rPr>
        <w:t xml:space="preserve">, nelze </w:t>
      </w:r>
      <w:r w:rsidR="007B106E" w:rsidRPr="007C5D34">
        <w:rPr>
          <w:rFonts w:ascii="Arial" w:hAnsi="Arial" w:cs="Arial"/>
          <w:sz w:val="20"/>
          <w:szCs w:val="20"/>
        </w:rPr>
        <w:t xml:space="preserve">operativně </w:t>
      </w:r>
      <w:r w:rsidR="00173A24">
        <w:rPr>
          <w:rFonts w:ascii="Arial" w:hAnsi="Arial" w:cs="Arial"/>
          <w:sz w:val="20"/>
          <w:szCs w:val="20"/>
        </w:rPr>
        <w:t>reagovat na</w:t>
      </w:r>
      <w:r w:rsidR="00EA22FE" w:rsidRPr="007C5D34">
        <w:rPr>
          <w:rFonts w:ascii="Arial" w:hAnsi="Arial" w:cs="Arial"/>
          <w:sz w:val="20"/>
          <w:szCs w:val="20"/>
        </w:rPr>
        <w:t xml:space="preserve"> ekonomické změny v čase </w:t>
      </w:r>
      <w:r w:rsidR="00F90F71" w:rsidRPr="007C5D34">
        <w:rPr>
          <w:rFonts w:ascii="Arial" w:hAnsi="Arial" w:cs="Arial"/>
          <w:sz w:val="20"/>
          <w:szCs w:val="20"/>
        </w:rPr>
        <w:t>tak pružně</w:t>
      </w:r>
      <w:r w:rsidR="00173A24">
        <w:rPr>
          <w:rFonts w:ascii="Arial" w:hAnsi="Arial" w:cs="Arial"/>
          <w:sz w:val="20"/>
          <w:szCs w:val="20"/>
        </w:rPr>
        <w:t>,</w:t>
      </w:r>
      <w:r w:rsidR="00F90F71" w:rsidRPr="007C5D34">
        <w:rPr>
          <w:rFonts w:ascii="Arial" w:hAnsi="Arial" w:cs="Arial"/>
          <w:sz w:val="20"/>
          <w:szCs w:val="20"/>
        </w:rPr>
        <w:t xml:space="preserve"> jak by bylo potřeba. </w:t>
      </w:r>
    </w:p>
    <w:p w14:paraId="34CE4F0B" w14:textId="77777777" w:rsidR="00173A24" w:rsidRDefault="00173A24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F88DBD" w14:textId="56BD2E11" w:rsidR="007B106E" w:rsidRPr="007C5D34" w:rsidRDefault="007B106E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>FG také vyhodnotila příležitosti a hrozby, definované v původní SWOT analýze:</w:t>
      </w:r>
    </w:p>
    <w:p w14:paraId="69BB1C48" w14:textId="77777777" w:rsidR="00173A24" w:rsidRDefault="00173A24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46B0B1" w14:textId="77777777" w:rsidR="007B106E" w:rsidRPr="00173A24" w:rsidRDefault="007B106E" w:rsidP="00173A24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3A24">
        <w:rPr>
          <w:rFonts w:ascii="Arial" w:hAnsi="Arial" w:cs="Arial"/>
          <w:sz w:val="20"/>
          <w:szCs w:val="20"/>
        </w:rPr>
        <w:t>Příležitosti</w:t>
      </w:r>
    </w:p>
    <w:p w14:paraId="48F524AE" w14:textId="3061B51F" w:rsidR="007B106E" w:rsidRPr="007C5D34" w:rsidRDefault="007B106E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 xml:space="preserve">V době zpracování </w:t>
      </w:r>
      <w:r w:rsidR="00173A24">
        <w:rPr>
          <w:rFonts w:ascii="Arial" w:hAnsi="Arial" w:cs="Arial"/>
          <w:sz w:val="20"/>
          <w:szCs w:val="20"/>
        </w:rPr>
        <w:t>SCLLD</w:t>
      </w:r>
      <w:r w:rsidRPr="007C5D34">
        <w:rPr>
          <w:rFonts w:ascii="Arial" w:hAnsi="Arial" w:cs="Arial"/>
          <w:sz w:val="20"/>
          <w:szCs w:val="20"/>
        </w:rPr>
        <w:t xml:space="preserve"> se jako příležitost jevila probíhající výstavba na průmyslové zóně Ostrov s nabídkou pracovních míst. V současné době je tato výstavba již dokončena, pracovní místa vytvořena a obsazena. FG se domnívá, že</w:t>
      </w:r>
      <w:r w:rsidR="00173A24">
        <w:rPr>
          <w:rFonts w:ascii="Arial" w:hAnsi="Arial" w:cs="Arial"/>
          <w:sz w:val="20"/>
          <w:szCs w:val="20"/>
        </w:rPr>
        <w:t xml:space="preserve"> </w:t>
      </w:r>
      <w:r w:rsidRPr="007C5D34">
        <w:rPr>
          <w:rFonts w:ascii="Arial" w:hAnsi="Arial" w:cs="Arial"/>
          <w:sz w:val="20"/>
          <w:szCs w:val="20"/>
        </w:rPr>
        <w:t xml:space="preserve">využití této příležitosti ovlivnilo snížení poptávky po sociálních službách zaměřených na nezaměstnané, takže pravděpodobně nedojde k naplnění opatření týkající se sociálních služeb pro řešení nezaměstnanosti. Současná nabídka pracovních míst v regionu popírá identifikovanou příležitost budování pracovních příležitostí v zahraničí. </w:t>
      </w:r>
    </w:p>
    <w:p w14:paraId="7F8D11C1" w14:textId="77777777" w:rsidR="007B106E" w:rsidRPr="007C5D34" w:rsidRDefault="007B106E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EF248E" w14:textId="77777777" w:rsidR="007B106E" w:rsidRPr="007C5D34" w:rsidRDefault="007B106E" w:rsidP="00173A24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>Hrozby</w:t>
      </w:r>
    </w:p>
    <w:p w14:paraId="2E5A36C6" w14:textId="401BCD05" w:rsidR="007B106E" w:rsidRPr="007C5D34" w:rsidRDefault="007B106E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 xml:space="preserve">V době zpracování </w:t>
      </w:r>
      <w:r w:rsidR="00173A24">
        <w:rPr>
          <w:rFonts w:ascii="Arial" w:hAnsi="Arial" w:cs="Arial"/>
          <w:sz w:val="20"/>
          <w:szCs w:val="20"/>
        </w:rPr>
        <w:t>SCLLD</w:t>
      </w:r>
      <w:r w:rsidRPr="007C5D34">
        <w:rPr>
          <w:rFonts w:ascii="Arial" w:hAnsi="Arial" w:cs="Arial"/>
          <w:sz w:val="20"/>
          <w:szCs w:val="20"/>
        </w:rPr>
        <w:t xml:space="preserve"> se jako hrozba jevila </w:t>
      </w:r>
      <w:r w:rsidRPr="00173A24">
        <w:rPr>
          <w:rFonts w:ascii="Arial" w:hAnsi="Arial" w:cs="Arial"/>
          <w:sz w:val="20"/>
          <w:szCs w:val="20"/>
          <w:u w:val="single"/>
        </w:rPr>
        <w:t>zhoršující se životní úroveň některých skupin obyvatelstva a růst rizikových skupin obyvatelstva</w:t>
      </w:r>
      <w:r w:rsidRPr="007C5D34">
        <w:rPr>
          <w:rFonts w:ascii="Arial" w:hAnsi="Arial" w:cs="Arial"/>
          <w:sz w:val="20"/>
          <w:szCs w:val="20"/>
        </w:rPr>
        <w:t>. FG konstatuje, že v současné době, spolu s hospodářským růstem ČR, je tato hrozba nízká. Z těchto důvodů pravděpodobně nedojde k naplnění opatření týkající se uspokojení poptávky po infrastruktuře pro sociální služby za účelem řešení nezaměstnanosti.</w:t>
      </w:r>
    </w:p>
    <w:p w14:paraId="059510F0" w14:textId="77777777" w:rsidR="00173A24" w:rsidRDefault="00173A24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F425F1" w14:textId="5F5B1E86" w:rsidR="007B106E" w:rsidRPr="007C5D34" w:rsidRDefault="007B106E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 xml:space="preserve">V době zpracování strategie byla též identifikovaná hrozba </w:t>
      </w:r>
      <w:r w:rsidRPr="00173A24">
        <w:rPr>
          <w:rFonts w:ascii="Arial" w:hAnsi="Arial" w:cs="Arial"/>
          <w:sz w:val="20"/>
          <w:szCs w:val="20"/>
          <w:u w:val="single"/>
        </w:rPr>
        <w:t>snižující se příjmy obcí</w:t>
      </w:r>
      <w:r w:rsidRPr="007C5D34">
        <w:rPr>
          <w:rFonts w:ascii="Arial" w:hAnsi="Arial" w:cs="Arial"/>
          <w:sz w:val="20"/>
          <w:szCs w:val="20"/>
        </w:rPr>
        <w:t xml:space="preserve">. Za sledované období se naopak příjmy obcí mírně zvýšily. Současně s tím se však také zvyšují provozní výdaje obcí (růst mezd zaměstnanců obcí, zvyšování cen energií a dalších vstupů, služeb). FG tak identifikovala jako nové potencionální hrozby </w:t>
      </w:r>
      <w:r w:rsidRPr="00173A24">
        <w:rPr>
          <w:rFonts w:ascii="Arial" w:hAnsi="Arial" w:cs="Arial"/>
          <w:sz w:val="20"/>
          <w:szCs w:val="20"/>
          <w:u w:val="single"/>
        </w:rPr>
        <w:t>růst povinných výdajů obcí na zajištění provozu obcí</w:t>
      </w:r>
      <w:r w:rsidRPr="007C5D34">
        <w:rPr>
          <w:rFonts w:ascii="Arial" w:hAnsi="Arial" w:cs="Arial"/>
          <w:sz w:val="20"/>
          <w:szCs w:val="20"/>
        </w:rPr>
        <w:t>.</w:t>
      </w:r>
    </w:p>
    <w:p w14:paraId="42B76BAE" w14:textId="77777777" w:rsidR="00173A24" w:rsidRDefault="00173A24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606A7E" w14:textId="77777777" w:rsidR="007B106E" w:rsidRPr="007C5D34" w:rsidRDefault="007B106E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 xml:space="preserve">V době zpracování strategie byla identifikována hrozba </w:t>
      </w:r>
      <w:r w:rsidRPr="00173A24">
        <w:rPr>
          <w:rFonts w:ascii="Arial" w:hAnsi="Arial" w:cs="Arial"/>
          <w:sz w:val="20"/>
          <w:szCs w:val="20"/>
          <w:u w:val="single"/>
        </w:rPr>
        <w:t>nebezpečí až lokální ohrožení z přívalových dešťů a vznik záplav</w:t>
      </w:r>
      <w:r w:rsidRPr="007C5D34">
        <w:rPr>
          <w:rFonts w:ascii="Arial" w:hAnsi="Arial" w:cs="Arial"/>
          <w:sz w:val="20"/>
          <w:szCs w:val="20"/>
        </w:rPr>
        <w:t xml:space="preserve">. Tato obava se ve sledovaném období taktéž nenaplnila. </w:t>
      </w:r>
    </w:p>
    <w:p w14:paraId="17E21262" w14:textId="77777777" w:rsidR="007B106E" w:rsidRPr="007C5D34" w:rsidRDefault="007B106E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AAB74C" w14:textId="77777777" w:rsidR="00173A24" w:rsidRDefault="007B106E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 xml:space="preserve">Naopak se obce potýkají s novou hrozbou - </w:t>
      </w:r>
      <w:r w:rsidRPr="00173A24">
        <w:rPr>
          <w:rFonts w:ascii="Arial" w:hAnsi="Arial" w:cs="Arial"/>
          <w:sz w:val="20"/>
          <w:szCs w:val="20"/>
          <w:u w:val="single"/>
        </w:rPr>
        <w:t>se suchem a lokálně i nedostatkem pitné vody pro obyvatele, případně její sníženou dostupnosti</w:t>
      </w:r>
      <w:r w:rsidRPr="007C5D34">
        <w:rPr>
          <w:rFonts w:ascii="Arial" w:hAnsi="Arial" w:cs="Arial"/>
          <w:sz w:val="20"/>
          <w:szCs w:val="20"/>
        </w:rPr>
        <w:t xml:space="preserve">. </w:t>
      </w:r>
    </w:p>
    <w:p w14:paraId="7A16C85D" w14:textId="77777777" w:rsidR="00173A24" w:rsidRDefault="00173A24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AC5ECA" w14:textId="5D46A437" w:rsidR="007B106E" w:rsidRPr="00173A24" w:rsidRDefault="007B106E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C5D34">
        <w:rPr>
          <w:rFonts w:ascii="Arial" w:hAnsi="Arial" w:cs="Arial"/>
          <w:sz w:val="20"/>
          <w:szCs w:val="20"/>
        </w:rPr>
        <w:t xml:space="preserve">Další hrozba, která reálně území MAS hrozí, je </w:t>
      </w:r>
      <w:r w:rsidRPr="00173A24">
        <w:rPr>
          <w:rFonts w:ascii="Arial" w:hAnsi="Arial" w:cs="Arial"/>
          <w:sz w:val="20"/>
          <w:szCs w:val="20"/>
          <w:u w:val="single"/>
        </w:rPr>
        <w:t>odsávání pracovní síly do hospodářsky silnějších regionů, větších měst.</w:t>
      </w:r>
    </w:p>
    <w:p w14:paraId="571197B0" w14:textId="77777777" w:rsidR="00173A24" w:rsidRDefault="00173A24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6BC6E7" w14:textId="77777777" w:rsidR="00D226DD" w:rsidRDefault="007B106E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 xml:space="preserve">Další hrozba, která v území může vzniknout, vyplývá z potencionální ekonomické recese, která po současném hospodářském růstu může nastat, což s sebou může přinést </w:t>
      </w:r>
      <w:r w:rsidRPr="00173A24">
        <w:rPr>
          <w:rFonts w:ascii="Arial" w:hAnsi="Arial" w:cs="Arial"/>
          <w:sz w:val="20"/>
          <w:szCs w:val="20"/>
          <w:u w:val="single"/>
        </w:rPr>
        <w:t>snížení pracovních příležitostí</w:t>
      </w:r>
      <w:r w:rsidRPr="007C5D34">
        <w:rPr>
          <w:rFonts w:ascii="Arial" w:hAnsi="Arial" w:cs="Arial"/>
          <w:sz w:val="20"/>
          <w:szCs w:val="20"/>
        </w:rPr>
        <w:t xml:space="preserve">. </w:t>
      </w:r>
    </w:p>
    <w:p w14:paraId="0B6ED137" w14:textId="77777777" w:rsidR="00D226DD" w:rsidRDefault="00D226DD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622B3C" w14:textId="54BA557F" w:rsidR="007B106E" w:rsidRPr="007C5D34" w:rsidRDefault="007B106E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C5D34">
        <w:rPr>
          <w:rFonts w:ascii="Arial" w:hAnsi="Arial" w:cs="Arial"/>
          <w:sz w:val="20"/>
          <w:szCs w:val="20"/>
        </w:rPr>
        <w:t>Fokusní</w:t>
      </w:r>
      <w:proofErr w:type="spellEnd"/>
      <w:r w:rsidRPr="007C5D34">
        <w:rPr>
          <w:rFonts w:ascii="Arial" w:hAnsi="Arial" w:cs="Arial"/>
          <w:sz w:val="20"/>
          <w:szCs w:val="20"/>
        </w:rPr>
        <w:t xml:space="preserve"> skupina doporučuje tyto skutečnosti zapracovat do SWOT analýzy.</w:t>
      </w:r>
    </w:p>
    <w:p w14:paraId="6B6D9D6C" w14:textId="77777777" w:rsidR="00F90F71" w:rsidRPr="007C5D34" w:rsidRDefault="00F90F71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86CC64" w14:textId="0B16E374" w:rsidR="00D226DD" w:rsidRDefault="00D226DD" w:rsidP="007C5D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Otázka B 1.3 </w:t>
      </w:r>
    </w:p>
    <w:p w14:paraId="1D8A15C8" w14:textId="765BE101" w:rsidR="00EA22FE" w:rsidRPr="007C5D34" w:rsidRDefault="00EA22FE" w:rsidP="007C5D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5D34">
        <w:rPr>
          <w:rFonts w:ascii="Arial" w:hAnsi="Arial" w:cs="Arial"/>
          <w:b/>
          <w:sz w:val="20"/>
          <w:szCs w:val="20"/>
        </w:rPr>
        <w:t>Do jaké míry jsou rizika a opatření uvedená v Analýze rizik stále platná a do jaké míry se objevila nová rizika ohrožující realizaci Programových rámců?</w:t>
      </w:r>
    </w:p>
    <w:p w14:paraId="082089EC" w14:textId="77777777" w:rsidR="00D226DD" w:rsidRDefault="00D226DD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99E6AB" w14:textId="4DCF1E01" w:rsidR="00EA22FE" w:rsidRPr="007C5D34" w:rsidRDefault="00EA22FE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 xml:space="preserve">Analýza rizik je zpracovaná pouze </w:t>
      </w:r>
      <w:r w:rsidR="004359D3">
        <w:rPr>
          <w:rFonts w:ascii="Arial" w:hAnsi="Arial" w:cs="Arial"/>
          <w:sz w:val="20"/>
          <w:szCs w:val="20"/>
        </w:rPr>
        <w:t xml:space="preserve">v programovém rámci </w:t>
      </w:r>
      <w:r w:rsidRPr="007C5D34">
        <w:rPr>
          <w:rFonts w:ascii="Arial" w:hAnsi="Arial" w:cs="Arial"/>
          <w:sz w:val="20"/>
          <w:szCs w:val="20"/>
        </w:rPr>
        <w:t xml:space="preserve"> OPZ</w:t>
      </w:r>
      <w:r w:rsidR="007B106E" w:rsidRPr="007C5D34">
        <w:rPr>
          <w:rFonts w:ascii="Arial" w:hAnsi="Arial" w:cs="Arial"/>
          <w:sz w:val="20"/>
          <w:szCs w:val="20"/>
        </w:rPr>
        <w:t xml:space="preserve">. FG prodiskutovala analýzu rizik. </w:t>
      </w:r>
      <w:r w:rsidR="00154052" w:rsidRPr="007C5D34">
        <w:rPr>
          <w:rFonts w:ascii="Arial" w:hAnsi="Arial" w:cs="Arial"/>
          <w:sz w:val="20"/>
          <w:szCs w:val="20"/>
        </w:rPr>
        <w:t>Diskutov</w:t>
      </w:r>
      <w:r w:rsidR="007B106E" w:rsidRPr="007C5D34">
        <w:rPr>
          <w:rFonts w:ascii="Arial" w:hAnsi="Arial" w:cs="Arial"/>
          <w:sz w:val="20"/>
          <w:szCs w:val="20"/>
        </w:rPr>
        <w:t>ána byla rizika pro realizaci strategie: z</w:t>
      </w:r>
      <w:r w:rsidRPr="007C5D34">
        <w:rPr>
          <w:rFonts w:ascii="Arial" w:hAnsi="Arial" w:cs="Arial"/>
          <w:sz w:val="20"/>
          <w:szCs w:val="20"/>
        </w:rPr>
        <w:t xml:space="preserve">měny v ekonomice, nedostatečná absorpční kapacita žadatelů, </w:t>
      </w:r>
      <w:r w:rsidR="007B106E" w:rsidRPr="007C5D34">
        <w:rPr>
          <w:rFonts w:ascii="Arial" w:hAnsi="Arial" w:cs="Arial"/>
          <w:sz w:val="20"/>
          <w:szCs w:val="20"/>
        </w:rPr>
        <w:t xml:space="preserve">nepřipravenost projektů, </w:t>
      </w:r>
      <w:r w:rsidR="002A6B9C" w:rsidRPr="007C5D34">
        <w:rPr>
          <w:rFonts w:ascii="Arial" w:hAnsi="Arial" w:cs="Arial"/>
          <w:sz w:val="20"/>
          <w:szCs w:val="20"/>
        </w:rPr>
        <w:t>systém nastaven</w:t>
      </w:r>
      <w:r w:rsidR="00154052" w:rsidRPr="007C5D34">
        <w:rPr>
          <w:rFonts w:ascii="Arial" w:hAnsi="Arial" w:cs="Arial"/>
          <w:sz w:val="20"/>
          <w:szCs w:val="20"/>
        </w:rPr>
        <w:t>í</w:t>
      </w:r>
      <w:r w:rsidR="002A6B9C" w:rsidRPr="007C5D34">
        <w:rPr>
          <w:rFonts w:ascii="Arial" w:hAnsi="Arial" w:cs="Arial"/>
          <w:sz w:val="20"/>
          <w:szCs w:val="20"/>
        </w:rPr>
        <w:t xml:space="preserve"> dotací prostřednictvím MAS</w:t>
      </w:r>
      <w:r w:rsidR="007B106E" w:rsidRPr="007C5D34">
        <w:rPr>
          <w:rFonts w:ascii="Arial" w:hAnsi="Arial" w:cs="Arial"/>
          <w:sz w:val="20"/>
          <w:szCs w:val="20"/>
        </w:rPr>
        <w:t>. J</w:t>
      </w:r>
      <w:r w:rsidR="00F8363B" w:rsidRPr="007C5D34">
        <w:rPr>
          <w:rFonts w:ascii="Arial" w:hAnsi="Arial" w:cs="Arial"/>
          <w:sz w:val="20"/>
          <w:szCs w:val="20"/>
        </w:rPr>
        <w:t xml:space="preserve">ako nové riziko FG definovala riziko neschopnosti operativní reakce strategie a celého dotačního systému na sociálně ekonomické změny v území. </w:t>
      </w:r>
      <w:r w:rsidR="00F8363B" w:rsidRPr="007C5D34">
        <w:rPr>
          <w:rFonts w:ascii="Arial" w:hAnsi="Arial" w:cs="Arial"/>
          <w:sz w:val="20"/>
          <w:szCs w:val="20"/>
        </w:rPr>
        <w:lastRenderedPageBreak/>
        <w:t xml:space="preserve">Za sledované období došlo k poměrně rychlému hospodářskému růstu země, tím některé dříve identifikované slabé stránky jsou již neaktuální, naopak jsou nové slabé stránky, které by byla potřeba řešit. </w:t>
      </w:r>
    </w:p>
    <w:p w14:paraId="42C93C0B" w14:textId="6720598D" w:rsidR="002A6B9C" w:rsidRDefault="004359D3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rizika a opatření na jejich snížení zůstávají v platnosti.</w:t>
      </w:r>
    </w:p>
    <w:p w14:paraId="5F185C46" w14:textId="77777777" w:rsidR="004359D3" w:rsidRDefault="004359D3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4B3CA7" w14:textId="77777777" w:rsidR="004359D3" w:rsidRDefault="004359D3" w:rsidP="007C5D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Otázka </w:t>
      </w:r>
      <w:r w:rsidR="002A6B9C" w:rsidRPr="007C5D34">
        <w:rPr>
          <w:rFonts w:ascii="Arial" w:hAnsi="Arial" w:cs="Arial"/>
          <w:b/>
          <w:sz w:val="20"/>
          <w:szCs w:val="20"/>
        </w:rPr>
        <w:t xml:space="preserve">B 2.1 </w:t>
      </w:r>
    </w:p>
    <w:p w14:paraId="2BAD2AAE" w14:textId="21D0A9B3" w:rsidR="00154052" w:rsidRDefault="00154052" w:rsidP="007C5D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5D34">
        <w:rPr>
          <w:rFonts w:ascii="Arial" w:hAnsi="Arial" w:cs="Arial"/>
          <w:b/>
          <w:sz w:val="20"/>
          <w:szCs w:val="20"/>
        </w:rPr>
        <w:t>Do jaké míry jsou cíle a Opatření/</w:t>
      </w:r>
      <w:proofErr w:type="spellStart"/>
      <w:r w:rsidRPr="007C5D34">
        <w:rPr>
          <w:rFonts w:ascii="Arial" w:hAnsi="Arial" w:cs="Arial"/>
          <w:b/>
          <w:sz w:val="20"/>
          <w:szCs w:val="20"/>
        </w:rPr>
        <w:t>Fiche</w:t>
      </w:r>
      <w:proofErr w:type="spellEnd"/>
      <w:r w:rsidRPr="007C5D34">
        <w:rPr>
          <w:rFonts w:ascii="Arial" w:hAnsi="Arial" w:cs="Arial"/>
          <w:b/>
          <w:sz w:val="20"/>
          <w:szCs w:val="20"/>
        </w:rPr>
        <w:t xml:space="preserve"> programových rámců v souladu s </w:t>
      </w:r>
      <w:proofErr w:type="spellStart"/>
      <w:r w:rsidRPr="007C5D34">
        <w:rPr>
          <w:rFonts w:ascii="Arial" w:hAnsi="Arial" w:cs="Arial"/>
          <w:b/>
          <w:sz w:val="20"/>
          <w:szCs w:val="20"/>
        </w:rPr>
        <w:t>inetrvenční</w:t>
      </w:r>
      <w:proofErr w:type="spellEnd"/>
      <w:r w:rsidRPr="007C5D34">
        <w:rPr>
          <w:rFonts w:ascii="Arial" w:hAnsi="Arial" w:cs="Arial"/>
          <w:b/>
          <w:sz w:val="20"/>
          <w:szCs w:val="20"/>
        </w:rPr>
        <w:t xml:space="preserve"> logikou, tj. reagují na aktuální problémy a potřeby v území a do jaké míry přispěje jejich dosažení, resp. </w:t>
      </w:r>
      <w:r w:rsidR="00743809">
        <w:rPr>
          <w:rFonts w:ascii="Arial" w:hAnsi="Arial" w:cs="Arial"/>
          <w:b/>
          <w:sz w:val="20"/>
          <w:szCs w:val="20"/>
        </w:rPr>
        <w:t>r</w:t>
      </w:r>
      <w:r w:rsidRPr="007C5D34">
        <w:rPr>
          <w:rFonts w:ascii="Arial" w:hAnsi="Arial" w:cs="Arial"/>
          <w:b/>
          <w:sz w:val="20"/>
          <w:szCs w:val="20"/>
        </w:rPr>
        <w:t>ealizace k řešení/naplnění těchto problémů/potřeb?</w:t>
      </w:r>
    </w:p>
    <w:p w14:paraId="07ED8BE0" w14:textId="77777777" w:rsidR="004359D3" w:rsidRPr="007C5D34" w:rsidRDefault="004359D3" w:rsidP="007C5D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78E2355" w14:textId="2DEDBB5A" w:rsidR="007671DD" w:rsidRPr="00054AE7" w:rsidRDefault="0070059D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IROP: </w:t>
      </w:r>
      <w:r w:rsidR="004359D3" w:rsidRPr="00054AE7">
        <w:rPr>
          <w:rFonts w:ascii="Arial" w:hAnsi="Arial" w:cs="Arial"/>
          <w:sz w:val="20"/>
          <w:szCs w:val="20"/>
        </w:rPr>
        <w:t>Z</w:t>
      </w:r>
      <w:r w:rsidR="007671DD" w:rsidRPr="00054AE7">
        <w:rPr>
          <w:rFonts w:ascii="Arial" w:hAnsi="Arial" w:cs="Arial"/>
          <w:sz w:val="20"/>
          <w:szCs w:val="20"/>
        </w:rPr>
        <w:t xml:space="preserve"> diskuse FG  vyplynulo, že programový rámec a opatření IROP </w:t>
      </w:r>
      <w:r w:rsidR="007671DD" w:rsidRPr="00054AE7">
        <w:rPr>
          <w:rFonts w:ascii="Arial" w:hAnsi="Arial" w:cs="Arial"/>
          <w:b/>
          <w:sz w:val="20"/>
          <w:szCs w:val="20"/>
        </w:rPr>
        <w:t>spíše přispívá</w:t>
      </w:r>
      <w:r w:rsidR="007671DD" w:rsidRPr="00054AE7">
        <w:rPr>
          <w:rFonts w:ascii="Arial" w:hAnsi="Arial" w:cs="Arial"/>
          <w:sz w:val="20"/>
          <w:szCs w:val="20"/>
        </w:rPr>
        <w:t xml:space="preserve">, až významně </w:t>
      </w:r>
      <w:r w:rsidR="007671DD" w:rsidRPr="00054AE7">
        <w:rPr>
          <w:rFonts w:ascii="Arial" w:hAnsi="Arial" w:cs="Arial"/>
          <w:b/>
          <w:sz w:val="20"/>
          <w:szCs w:val="20"/>
        </w:rPr>
        <w:t>přispívá</w:t>
      </w:r>
      <w:r w:rsidR="007671DD" w:rsidRPr="00054AE7">
        <w:rPr>
          <w:rFonts w:ascii="Arial" w:hAnsi="Arial" w:cs="Arial"/>
          <w:sz w:val="20"/>
          <w:szCs w:val="20"/>
        </w:rPr>
        <w:t xml:space="preserve"> k řešení problémů spojených z </w:t>
      </w:r>
      <w:r w:rsidR="007671DD" w:rsidRPr="00054AE7">
        <w:rPr>
          <w:rFonts w:ascii="Arial" w:hAnsi="Arial" w:cs="Arial"/>
          <w:sz w:val="20"/>
          <w:szCs w:val="20"/>
          <w:u w:val="single"/>
        </w:rPr>
        <w:t xml:space="preserve">dopravní bezpečností, s </w:t>
      </w:r>
      <w:proofErr w:type="spellStart"/>
      <w:r w:rsidR="007671DD" w:rsidRPr="00054AE7">
        <w:rPr>
          <w:rFonts w:ascii="Arial" w:hAnsi="Arial" w:cs="Arial"/>
          <w:sz w:val="20"/>
          <w:szCs w:val="20"/>
          <w:u w:val="single"/>
        </w:rPr>
        <w:t>cyklodopravou</w:t>
      </w:r>
      <w:proofErr w:type="spellEnd"/>
      <w:r w:rsidR="007671DD" w:rsidRPr="00054AE7">
        <w:rPr>
          <w:rFonts w:ascii="Arial" w:hAnsi="Arial" w:cs="Arial"/>
          <w:sz w:val="20"/>
          <w:szCs w:val="20"/>
        </w:rPr>
        <w:t xml:space="preserve"> a o tyto projekty je mezi žadateli velký zájem. S ohledem na zájem o tyto projekty je FG doporučeno navýšit finanční alokaci a to i z toho důvodu, že došlo k nárůstu reálných cen stavebních prací.</w:t>
      </w:r>
    </w:p>
    <w:p w14:paraId="568F4D95" w14:textId="77777777" w:rsidR="00054AE7" w:rsidRPr="00054AE7" w:rsidRDefault="00054AE7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EE39B7" w14:textId="652C07F4" w:rsidR="007671DD" w:rsidRPr="00054AE7" w:rsidRDefault="007671DD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AE7">
        <w:rPr>
          <w:rFonts w:ascii="Arial" w:hAnsi="Arial" w:cs="Arial"/>
          <w:sz w:val="20"/>
          <w:szCs w:val="20"/>
        </w:rPr>
        <w:t xml:space="preserve">Dále je zájem o financování projektů z oblasti </w:t>
      </w:r>
      <w:r w:rsidRPr="00054AE7">
        <w:rPr>
          <w:rFonts w:ascii="Arial" w:hAnsi="Arial" w:cs="Arial"/>
          <w:sz w:val="20"/>
          <w:szCs w:val="20"/>
          <w:u w:val="single"/>
        </w:rPr>
        <w:t>infrastruktury pro základní vzdělávání</w:t>
      </w:r>
      <w:r w:rsidRPr="00054AE7">
        <w:rPr>
          <w:rFonts w:ascii="Arial" w:hAnsi="Arial" w:cs="Arial"/>
          <w:sz w:val="20"/>
          <w:szCs w:val="20"/>
        </w:rPr>
        <w:t xml:space="preserve">. Naplňování </w:t>
      </w:r>
      <w:r w:rsidR="00054AE7" w:rsidRPr="00054AE7">
        <w:rPr>
          <w:rFonts w:ascii="Arial" w:hAnsi="Arial" w:cs="Arial"/>
          <w:sz w:val="20"/>
          <w:szCs w:val="20"/>
        </w:rPr>
        <w:t>SCLLD</w:t>
      </w:r>
      <w:r w:rsidRPr="00054AE7">
        <w:rPr>
          <w:rFonts w:ascii="Arial" w:hAnsi="Arial" w:cs="Arial"/>
          <w:sz w:val="20"/>
          <w:szCs w:val="20"/>
        </w:rPr>
        <w:t xml:space="preserve"> tedy přispívá k řešení daného problému. S ohledem na zájem o tyto projekty je FG doporučeno navýšit finanční alokaci a to i z toho důvodu, že došlo k nárůstu reálných cen stavebních prací.</w:t>
      </w:r>
    </w:p>
    <w:p w14:paraId="653A080F" w14:textId="77777777" w:rsidR="00054AE7" w:rsidRPr="00054AE7" w:rsidRDefault="00054AE7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28F70C" w14:textId="77777777" w:rsidR="007671DD" w:rsidRPr="00054AE7" w:rsidRDefault="007671DD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AE7">
        <w:rPr>
          <w:rFonts w:ascii="Arial" w:hAnsi="Arial" w:cs="Arial"/>
          <w:sz w:val="20"/>
          <w:szCs w:val="20"/>
        </w:rPr>
        <w:t xml:space="preserve">V oblasti </w:t>
      </w:r>
      <w:r w:rsidRPr="00054AE7">
        <w:rPr>
          <w:rFonts w:ascii="Arial" w:hAnsi="Arial" w:cs="Arial"/>
          <w:sz w:val="20"/>
          <w:szCs w:val="20"/>
          <w:u w:val="single"/>
        </w:rPr>
        <w:t>sociální infrastruktury</w:t>
      </w:r>
      <w:r w:rsidRPr="00054AE7">
        <w:rPr>
          <w:rFonts w:ascii="Arial" w:hAnsi="Arial" w:cs="Arial"/>
          <w:sz w:val="20"/>
          <w:szCs w:val="20"/>
        </w:rPr>
        <w:t xml:space="preserve"> realizace strategie zatím nepřispívá k řešení problémů spojených s bytovou problematikou. V území je stále nedostatek bytů, a to z toho důvodu, že dotační podmínky jsou nastaveny způsobem, který nemotivuje potencionální žadatele k využití dotačních možností. Dále v oblasti sociální infrastruktury realizace strategie nepřispívá k řešení problémů sociální infrastruktury, jelikož s ohledem na ekonomickou recesi již tyto problémy a potřeby pozbyly platnosti. Taktéž bylo identifikováno, že není příliš velký zájem o financování </w:t>
      </w:r>
      <w:r w:rsidRPr="00054AE7">
        <w:rPr>
          <w:rFonts w:ascii="Arial" w:hAnsi="Arial" w:cs="Arial"/>
          <w:sz w:val="20"/>
          <w:szCs w:val="20"/>
          <w:u w:val="single"/>
        </w:rPr>
        <w:t>sociálního podnikání</w:t>
      </w:r>
      <w:r w:rsidRPr="00054AE7">
        <w:rPr>
          <w:rFonts w:ascii="Arial" w:hAnsi="Arial" w:cs="Arial"/>
          <w:sz w:val="20"/>
          <w:szCs w:val="20"/>
        </w:rPr>
        <w:t xml:space="preserve">. </w:t>
      </w:r>
    </w:p>
    <w:p w14:paraId="7E542147" w14:textId="77777777" w:rsidR="00054AE7" w:rsidRPr="00054AE7" w:rsidRDefault="00054AE7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9A71D5" w14:textId="40E0F5CB" w:rsidR="007671DD" w:rsidRPr="00054AE7" w:rsidRDefault="007671DD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AE7">
        <w:rPr>
          <w:rFonts w:ascii="Arial" w:hAnsi="Arial" w:cs="Arial"/>
          <w:sz w:val="20"/>
          <w:szCs w:val="20"/>
        </w:rPr>
        <w:t xml:space="preserve">V území přetrvává zájem o financování </w:t>
      </w:r>
      <w:r w:rsidRPr="00054AE7">
        <w:rPr>
          <w:rFonts w:ascii="Arial" w:hAnsi="Arial" w:cs="Arial"/>
          <w:sz w:val="20"/>
          <w:szCs w:val="20"/>
          <w:u w:val="single"/>
        </w:rPr>
        <w:t>obnovy památek a kulturního dědictví</w:t>
      </w:r>
      <w:r w:rsidRPr="00054AE7">
        <w:rPr>
          <w:rFonts w:ascii="Arial" w:hAnsi="Arial" w:cs="Arial"/>
          <w:sz w:val="20"/>
          <w:szCs w:val="20"/>
        </w:rPr>
        <w:t>, nicméně strategie nepřispívá k optimálnímu řešení daného problému, jelikož v rámci dotace je velmi zúžený okruh potencionálních žadatelů. Tento okruh je zúžen již nadřazenou výzvou</w:t>
      </w:r>
      <w:r w:rsidR="00054AE7" w:rsidRPr="00054AE7">
        <w:rPr>
          <w:rFonts w:ascii="Arial" w:hAnsi="Arial" w:cs="Arial"/>
          <w:sz w:val="20"/>
          <w:szCs w:val="20"/>
        </w:rPr>
        <w:t xml:space="preserve"> od ŘO</w:t>
      </w:r>
      <w:r w:rsidRPr="00054AE7">
        <w:rPr>
          <w:rFonts w:ascii="Arial" w:hAnsi="Arial" w:cs="Arial"/>
          <w:sz w:val="20"/>
          <w:szCs w:val="20"/>
        </w:rPr>
        <w:t>. Současně je na danou oblast alokováno velmi málo finančních prostředků, tudíž je omezeno množství žadatelů, kteří se mohou přihlásit.</w:t>
      </w:r>
    </w:p>
    <w:p w14:paraId="1142452A" w14:textId="77777777" w:rsidR="00054AE7" w:rsidRPr="00054AE7" w:rsidRDefault="00054AE7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0DD67D" w14:textId="39AADABA" w:rsidR="007671DD" w:rsidRPr="00054AE7" w:rsidRDefault="007671DD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AE7">
        <w:rPr>
          <w:rFonts w:ascii="Arial" w:hAnsi="Arial" w:cs="Arial"/>
          <w:sz w:val="20"/>
          <w:szCs w:val="20"/>
        </w:rPr>
        <w:t xml:space="preserve">Obdobný problém vzniká v oblasti </w:t>
      </w:r>
      <w:r w:rsidRPr="00054AE7">
        <w:rPr>
          <w:rFonts w:ascii="Arial" w:hAnsi="Arial" w:cs="Arial"/>
          <w:sz w:val="20"/>
          <w:szCs w:val="20"/>
          <w:u w:val="single"/>
        </w:rPr>
        <w:t>IZS</w:t>
      </w:r>
      <w:r w:rsidRPr="00054AE7">
        <w:rPr>
          <w:rFonts w:ascii="Arial" w:hAnsi="Arial" w:cs="Arial"/>
          <w:sz w:val="20"/>
          <w:szCs w:val="20"/>
        </w:rPr>
        <w:t>, kdy je zájem ze strany žadatelů, nicméně okruh potencionálních žadatelů je nešťastně nastaven</w:t>
      </w:r>
      <w:r w:rsidR="00054AE7" w:rsidRPr="00054AE7">
        <w:rPr>
          <w:rFonts w:ascii="Arial" w:hAnsi="Arial" w:cs="Arial"/>
          <w:sz w:val="20"/>
          <w:szCs w:val="20"/>
        </w:rPr>
        <w:t xml:space="preserve"> již od nadřazené výzvy ŘO</w:t>
      </w:r>
      <w:r w:rsidRPr="00054AE7">
        <w:rPr>
          <w:rFonts w:ascii="Arial" w:hAnsi="Arial" w:cs="Arial"/>
          <w:sz w:val="20"/>
          <w:szCs w:val="20"/>
        </w:rPr>
        <w:t xml:space="preserve"> a eliminuje žadatele, u kterých je skutečná potřeba. Současně je na danou oblast alokováno velmi málo finančních prostředků a tím je omezeno množství žadatelů, kteří se mohou o dotaci přihlásit. </w:t>
      </w:r>
    </w:p>
    <w:p w14:paraId="6A95D8AD" w14:textId="77777777" w:rsidR="00054AE7" w:rsidRPr="00054AE7" w:rsidRDefault="00054AE7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2DBD50" w14:textId="52233A19" w:rsidR="002A6B9C" w:rsidRPr="007C5D34" w:rsidRDefault="002A6B9C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059D">
        <w:rPr>
          <w:rFonts w:ascii="Arial" w:hAnsi="Arial" w:cs="Arial"/>
          <w:b/>
          <w:sz w:val="20"/>
          <w:szCs w:val="20"/>
        </w:rPr>
        <w:t>OPZ</w:t>
      </w:r>
      <w:r w:rsidR="0070059D">
        <w:rPr>
          <w:rFonts w:ascii="Arial" w:hAnsi="Arial" w:cs="Arial"/>
          <w:sz w:val="20"/>
          <w:szCs w:val="20"/>
        </w:rPr>
        <w:t xml:space="preserve">: </w:t>
      </w:r>
      <w:r w:rsidR="00154052" w:rsidRPr="007C5D34">
        <w:rPr>
          <w:rFonts w:ascii="Arial" w:hAnsi="Arial" w:cs="Arial"/>
          <w:sz w:val="20"/>
          <w:szCs w:val="20"/>
        </w:rPr>
        <w:t xml:space="preserve">V průběhu tří kol výzev byly úspěšné výzvy pouze na Prorodinná opatření a Podporu zaměstnanosti. </w:t>
      </w:r>
      <w:r w:rsidRPr="007C5D34">
        <w:rPr>
          <w:rFonts w:ascii="Arial" w:hAnsi="Arial" w:cs="Arial"/>
          <w:sz w:val="20"/>
          <w:szCs w:val="20"/>
        </w:rPr>
        <w:t>Soc</w:t>
      </w:r>
      <w:r w:rsidR="00154052" w:rsidRPr="007C5D34">
        <w:rPr>
          <w:rFonts w:ascii="Arial" w:hAnsi="Arial" w:cs="Arial"/>
          <w:sz w:val="20"/>
          <w:szCs w:val="20"/>
        </w:rPr>
        <w:t>iální</w:t>
      </w:r>
      <w:r w:rsidRPr="007C5D34">
        <w:rPr>
          <w:rFonts w:ascii="Arial" w:hAnsi="Arial" w:cs="Arial"/>
          <w:sz w:val="20"/>
          <w:szCs w:val="20"/>
        </w:rPr>
        <w:t xml:space="preserve"> podnikání a </w:t>
      </w:r>
      <w:r w:rsidR="00154052" w:rsidRPr="007C5D34">
        <w:rPr>
          <w:rFonts w:ascii="Arial" w:hAnsi="Arial" w:cs="Arial"/>
          <w:sz w:val="20"/>
          <w:szCs w:val="20"/>
        </w:rPr>
        <w:t>Podpora sociálních komunitních služeb a komunitních center zůstaly mimo zájem žadatelů. Při hodnocení</w:t>
      </w:r>
      <w:r w:rsidRPr="007C5D34">
        <w:rPr>
          <w:rFonts w:ascii="Arial" w:hAnsi="Arial" w:cs="Arial"/>
          <w:sz w:val="20"/>
          <w:szCs w:val="20"/>
        </w:rPr>
        <w:t xml:space="preserve"> </w:t>
      </w:r>
      <w:r w:rsidR="00154052" w:rsidRPr="007C5D34">
        <w:rPr>
          <w:rFonts w:ascii="Arial" w:hAnsi="Arial" w:cs="Arial"/>
          <w:sz w:val="20"/>
          <w:szCs w:val="20"/>
        </w:rPr>
        <w:t xml:space="preserve">míry </w:t>
      </w:r>
      <w:r w:rsidRPr="007C5D34">
        <w:rPr>
          <w:rFonts w:ascii="Arial" w:hAnsi="Arial" w:cs="Arial"/>
          <w:sz w:val="20"/>
          <w:szCs w:val="20"/>
        </w:rPr>
        <w:t xml:space="preserve">v rámci odpovědí na předloženou otázku </w:t>
      </w:r>
      <w:r w:rsidR="00154052" w:rsidRPr="007C5D34">
        <w:rPr>
          <w:rFonts w:ascii="Arial" w:hAnsi="Arial" w:cs="Arial"/>
          <w:sz w:val="20"/>
          <w:szCs w:val="20"/>
        </w:rPr>
        <w:t xml:space="preserve">se skupina shodla na hodnocení </w:t>
      </w:r>
      <w:r w:rsidRPr="007C5D34">
        <w:rPr>
          <w:rFonts w:ascii="Arial" w:hAnsi="Arial" w:cs="Arial"/>
          <w:sz w:val="20"/>
          <w:szCs w:val="20"/>
        </w:rPr>
        <w:t>„Spíše přispívá“</w:t>
      </w:r>
    </w:p>
    <w:p w14:paraId="2C78B03E" w14:textId="77777777" w:rsidR="0070059D" w:rsidRDefault="0070059D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AF02B6" w14:textId="773A2CC2" w:rsidR="004909B0" w:rsidRPr="007C5D34" w:rsidRDefault="00C46D5A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 xml:space="preserve">Po diskuzi se </w:t>
      </w:r>
      <w:r w:rsidR="007671DD" w:rsidRPr="007C5D34">
        <w:rPr>
          <w:rFonts w:ascii="Arial" w:hAnsi="Arial" w:cs="Arial"/>
          <w:sz w:val="20"/>
          <w:szCs w:val="20"/>
        </w:rPr>
        <w:t>FG</w:t>
      </w:r>
      <w:r w:rsidRPr="007C5D34">
        <w:rPr>
          <w:rFonts w:ascii="Arial" w:hAnsi="Arial" w:cs="Arial"/>
          <w:sz w:val="20"/>
          <w:szCs w:val="20"/>
        </w:rPr>
        <w:t xml:space="preserve"> shodla, že cíle a Opatření v IROP a OPZ</w:t>
      </w:r>
      <w:r w:rsidR="007671DD" w:rsidRPr="007C5D34">
        <w:rPr>
          <w:rFonts w:ascii="Arial" w:hAnsi="Arial" w:cs="Arial"/>
          <w:sz w:val="20"/>
          <w:szCs w:val="20"/>
        </w:rPr>
        <w:t xml:space="preserve"> </w:t>
      </w:r>
      <w:r w:rsidR="004909B0" w:rsidRPr="007C5D34">
        <w:rPr>
          <w:rFonts w:ascii="Arial" w:hAnsi="Arial" w:cs="Arial"/>
          <w:sz w:val="20"/>
          <w:szCs w:val="20"/>
        </w:rPr>
        <w:t xml:space="preserve"> </w:t>
      </w:r>
      <w:r w:rsidR="007671DD" w:rsidRPr="007C5D34">
        <w:rPr>
          <w:rFonts w:ascii="Arial" w:hAnsi="Arial" w:cs="Arial"/>
          <w:b/>
          <w:sz w:val="20"/>
          <w:szCs w:val="20"/>
        </w:rPr>
        <w:t>spíše přispívají</w:t>
      </w:r>
      <w:r w:rsidR="007671DD" w:rsidRPr="007C5D34">
        <w:rPr>
          <w:rFonts w:ascii="Arial" w:hAnsi="Arial" w:cs="Arial"/>
          <w:sz w:val="20"/>
          <w:szCs w:val="20"/>
        </w:rPr>
        <w:t>.</w:t>
      </w:r>
    </w:p>
    <w:p w14:paraId="2B05AEE3" w14:textId="77777777" w:rsidR="00054AE7" w:rsidRDefault="00054AE7" w:rsidP="007C5D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505D7E9" w14:textId="77777777" w:rsidR="00054AE7" w:rsidRDefault="00054AE7" w:rsidP="007C5D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Otázka </w:t>
      </w:r>
      <w:r w:rsidR="004909B0" w:rsidRPr="007C5D34">
        <w:rPr>
          <w:rFonts w:ascii="Arial" w:hAnsi="Arial" w:cs="Arial"/>
          <w:b/>
          <w:sz w:val="20"/>
          <w:szCs w:val="20"/>
        </w:rPr>
        <w:t>B 2.2</w:t>
      </w:r>
    </w:p>
    <w:p w14:paraId="249B5B6B" w14:textId="1497A0D5" w:rsidR="00C46D5A" w:rsidRPr="007C5D34" w:rsidRDefault="00C46D5A" w:rsidP="007C5D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5D34">
        <w:rPr>
          <w:rFonts w:ascii="Arial" w:hAnsi="Arial" w:cs="Arial"/>
          <w:b/>
          <w:sz w:val="20"/>
          <w:szCs w:val="20"/>
        </w:rPr>
        <w:t>Do jaké míry byly v území MAS identifikovány problémy, které nejsou řešeny prostřednictvím Programových rámců, a které by mohly mít negativní vliv na dosažení cílů Opatření/</w:t>
      </w:r>
      <w:proofErr w:type="spellStart"/>
      <w:r w:rsidRPr="007C5D34">
        <w:rPr>
          <w:rFonts w:ascii="Arial" w:hAnsi="Arial" w:cs="Arial"/>
          <w:b/>
          <w:sz w:val="20"/>
          <w:szCs w:val="20"/>
        </w:rPr>
        <w:t>Fichí</w:t>
      </w:r>
      <w:proofErr w:type="spellEnd"/>
      <w:r w:rsidRPr="007C5D34">
        <w:rPr>
          <w:rFonts w:ascii="Arial" w:hAnsi="Arial" w:cs="Arial"/>
          <w:b/>
          <w:sz w:val="20"/>
          <w:szCs w:val="20"/>
        </w:rPr>
        <w:t xml:space="preserve"> Programových rámců?</w:t>
      </w:r>
    </w:p>
    <w:p w14:paraId="5C3664E5" w14:textId="77777777" w:rsidR="00054AE7" w:rsidRDefault="00054AE7" w:rsidP="007C5D3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D0E083A" w14:textId="77777777" w:rsidR="0070059D" w:rsidRDefault="007671DD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2D3D">
        <w:rPr>
          <w:rFonts w:ascii="Arial" w:hAnsi="Arial" w:cs="Arial"/>
          <w:sz w:val="20"/>
          <w:szCs w:val="20"/>
        </w:rPr>
        <w:t>FG identifikovala následující problémy, které mohou mít vliv na výstupy</w:t>
      </w:r>
      <w:r w:rsidR="00054AE7" w:rsidRPr="006A2D3D">
        <w:rPr>
          <w:rFonts w:ascii="Arial" w:hAnsi="Arial" w:cs="Arial"/>
          <w:sz w:val="20"/>
          <w:szCs w:val="20"/>
        </w:rPr>
        <w:t>,</w:t>
      </w:r>
      <w:r w:rsidRPr="006A2D3D">
        <w:rPr>
          <w:rFonts w:ascii="Arial" w:hAnsi="Arial" w:cs="Arial"/>
          <w:sz w:val="20"/>
          <w:szCs w:val="20"/>
        </w:rPr>
        <w:t xml:space="preserve"> výsledky či dopady projektů podpořen</w:t>
      </w:r>
      <w:r w:rsidR="00054AE7" w:rsidRPr="006A2D3D">
        <w:rPr>
          <w:rFonts w:ascii="Arial" w:hAnsi="Arial" w:cs="Arial"/>
          <w:sz w:val="20"/>
          <w:szCs w:val="20"/>
        </w:rPr>
        <w:t>é prostřednictvím SCLLD.</w:t>
      </w:r>
      <w:r w:rsidRPr="006A2D3D">
        <w:rPr>
          <w:rFonts w:ascii="Arial" w:hAnsi="Arial" w:cs="Arial"/>
          <w:sz w:val="20"/>
          <w:szCs w:val="20"/>
        </w:rPr>
        <w:t xml:space="preserve"> </w:t>
      </w:r>
    </w:p>
    <w:p w14:paraId="7DF89A4B" w14:textId="77777777" w:rsidR="00C451B6" w:rsidRDefault="00C451B6" w:rsidP="007C5D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485EA66" w14:textId="7112BEAB" w:rsidR="007671DD" w:rsidRPr="006A2D3D" w:rsidRDefault="007671DD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059D">
        <w:rPr>
          <w:rFonts w:ascii="Arial" w:hAnsi="Arial" w:cs="Arial"/>
          <w:b/>
          <w:sz w:val="20"/>
          <w:szCs w:val="20"/>
        </w:rPr>
        <w:t>IROP</w:t>
      </w:r>
      <w:r w:rsidR="0070059D" w:rsidRPr="0070059D">
        <w:rPr>
          <w:rFonts w:ascii="Arial" w:hAnsi="Arial" w:cs="Arial"/>
          <w:b/>
          <w:sz w:val="20"/>
          <w:szCs w:val="20"/>
        </w:rPr>
        <w:t>:</w:t>
      </w:r>
      <w:r w:rsidRPr="006A2D3D">
        <w:rPr>
          <w:rFonts w:ascii="Arial" w:hAnsi="Arial" w:cs="Arial"/>
          <w:sz w:val="20"/>
          <w:szCs w:val="20"/>
        </w:rPr>
        <w:t xml:space="preserve"> podporovaná infrastruktura pro základní vzdělávání </w:t>
      </w:r>
      <w:r w:rsidR="0070059D" w:rsidRPr="006A2D3D">
        <w:rPr>
          <w:rFonts w:ascii="Arial" w:hAnsi="Arial" w:cs="Arial"/>
          <w:sz w:val="20"/>
          <w:szCs w:val="20"/>
        </w:rPr>
        <w:t xml:space="preserve">je </w:t>
      </w:r>
      <w:r w:rsidRPr="006A2D3D">
        <w:rPr>
          <w:rFonts w:ascii="Arial" w:hAnsi="Arial" w:cs="Arial"/>
          <w:sz w:val="20"/>
          <w:szCs w:val="20"/>
        </w:rPr>
        <w:t xml:space="preserve">v oblasti konkrétních klíčových aktivit. Pro tuto specializaci je pro malé školy v malých obcích poměrně složité najít učitele, kteří by speciální předměty vyučovali. Školy a obce tedy hledají možnost jak </w:t>
      </w:r>
      <w:r w:rsidR="00C218FD" w:rsidRPr="006A2D3D">
        <w:rPr>
          <w:rFonts w:ascii="Arial" w:hAnsi="Arial" w:cs="Arial"/>
          <w:sz w:val="20"/>
          <w:szCs w:val="20"/>
        </w:rPr>
        <w:t>udržet a přilákat</w:t>
      </w:r>
      <w:r w:rsidRPr="006A2D3D">
        <w:rPr>
          <w:rFonts w:ascii="Arial" w:hAnsi="Arial" w:cs="Arial"/>
          <w:sz w:val="20"/>
          <w:szCs w:val="20"/>
        </w:rPr>
        <w:t xml:space="preserve"> nové učitele. Jednou z takových možností je například zajištěné bydlení, </w:t>
      </w:r>
      <w:proofErr w:type="gramStart"/>
      <w:r w:rsidRPr="006A2D3D">
        <w:rPr>
          <w:rFonts w:ascii="Arial" w:hAnsi="Arial" w:cs="Arial"/>
          <w:sz w:val="20"/>
          <w:szCs w:val="20"/>
        </w:rPr>
        <w:t>tzn. že</w:t>
      </w:r>
      <w:proofErr w:type="gramEnd"/>
      <w:r w:rsidRPr="006A2D3D">
        <w:rPr>
          <w:rFonts w:ascii="Arial" w:hAnsi="Arial" w:cs="Arial"/>
          <w:sz w:val="20"/>
          <w:szCs w:val="20"/>
        </w:rPr>
        <w:t xml:space="preserve"> by takové byty mohly být </w:t>
      </w:r>
      <w:r w:rsidR="00C218FD" w:rsidRPr="006A2D3D">
        <w:rPr>
          <w:rFonts w:ascii="Arial" w:hAnsi="Arial" w:cs="Arial"/>
          <w:sz w:val="20"/>
          <w:szCs w:val="20"/>
        </w:rPr>
        <w:t xml:space="preserve">zrealizovány </w:t>
      </w:r>
      <w:r w:rsidRPr="006A2D3D">
        <w:rPr>
          <w:rFonts w:ascii="Arial" w:hAnsi="Arial" w:cs="Arial"/>
          <w:sz w:val="20"/>
          <w:szCs w:val="20"/>
        </w:rPr>
        <w:t xml:space="preserve"> například s finanční podporou z IROP, zaměřenou na bytovou výstavbu. Současná podpora bytové výstavby však může uspokojit potřeby jen sociálně slabých.</w:t>
      </w:r>
    </w:p>
    <w:p w14:paraId="607E2797" w14:textId="77777777" w:rsidR="007671DD" w:rsidRPr="006A2D3D" w:rsidRDefault="007671DD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2D3D">
        <w:rPr>
          <w:rFonts w:ascii="Arial" w:hAnsi="Arial" w:cs="Arial"/>
          <w:sz w:val="20"/>
          <w:szCs w:val="20"/>
        </w:rPr>
        <w:t xml:space="preserve">Obdobná situace nastává v sociálních službách, kdy nejsou lidské zdroje, které by tuto službu vykonávaly. </w:t>
      </w:r>
    </w:p>
    <w:p w14:paraId="39CFD1F8" w14:textId="77777777" w:rsidR="00D274A3" w:rsidRDefault="00D274A3" w:rsidP="007C5D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1F22E8B" w14:textId="11084F89" w:rsidR="004909B0" w:rsidRPr="007C5D34" w:rsidRDefault="004909B0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059D">
        <w:rPr>
          <w:rFonts w:ascii="Arial" w:hAnsi="Arial" w:cs="Arial"/>
          <w:b/>
          <w:sz w:val="20"/>
          <w:szCs w:val="20"/>
        </w:rPr>
        <w:lastRenderedPageBreak/>
        <w:t>V OPZ</w:t>
      </w:r>
      <w:r w:rsidRPr="007C5D34">
        <w:rPr>
          <w:rFonts w:ascii="Arial" w:hAnsi="Arial" w:cs="Arial"/>
          <w:sz w:val="20"/>
          <w:szCs w:val="20"/>
        </w:rPr>
        <w:t xml:space="preserve"> </w:t>
      </w:r>
      <w:r w:rsidR="006A2D3D">
        <w:rPr>
          <w:rFonts w:ascii="Arial" w:hAnsi="Arial" w:cs="Arial"/>
          <w:sz w:val="20"/>
          <w:szCs w:val="20"/>
        </w:rPr>
        <w:t>také bylo zjištěno, že</w:t>
      </w:r>
      <w:r w:rsidRPr="007C5D34">
        <w:rPr>
          <w:rFonts w:ascii="Arial" w:hAnsi="Arial" w:cs="Arial"/>
          <w:sz w:val="20"/>
          <w:szCs w:val="20"/>
        </w:rPr>
        <w:t xml:space="preserve"> by bylo přínosné, kdyby v rámci výzev bylo umožněno financování bydlení pro </w:t>
      </w:r>
      <w:r w:rsidR="006A2D3D">
        <w:rPr>
          <w:rFonts w:ascii="Arial" w:hAnsi="Arial" w:cs="Arial"/>
          <w:sz w:val="20"/>
          <w:szCs w:val="20"/>
        </w:rPr>
        <w:t>cílové skupiny</w:t>
      </w:r>
      <w:r w:rsidRPr="007C5D34">
        <w:rPr>
          <w:rFonts w:ascii="Arial" w:hAnsi="Arial" w:cs="Arial"/>
          <w:sz w:val="20"/>
          <w:szCs w:val="20"/>
        </w:rPr>
        <w:t>, ta často řeší zaměstnání podle možnosti bydlení. Tím, že v území nejsou volné byty, nereali</w:t>
      </w:r>
      <w:r w:rsidR="006A2D3D">
        <w:rPr>
          <w:rFonts w:ascii="Arial" w:hAnsi="Arial" w:cs="Arial"/>
          <w:sz w:val="20"/>
          <w:szCs w:val="20"/>
        </w:rPr>
        <w:t>zují se aktivity v soc. oblasti</w:t>
      </w:r>
      <w:r w:rsidRPr="007C5D34">
        <w:rPr>
          <w:rFonts w:ascii="Arial" w:hAnsi="Arial" w:cs="Arial"/>
          <w:sz w:val="20"/>
          <w:szCs w:val="20"/>
        </w:rPr>
        <w:t xml:space="preserve">. </w:t>
      </w:r>
    </w:p>
    <w:p w14:paraId="06DFF538" w14:textId="77777777" w:rsidR="006A2D3D" w:rsidRDefault="006A2D3D" w:rsidP="007C5D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8B3D53" w14:textId="77777777" w:rsidR="006A2D3D" w:rsidRDefault="006A2D3D" w:rsidP="007C5D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Otázka </w:t>
      </w:r>
      <w:r w:rsidR="004909B0" w:rsidRPr="007C5D34">
        <w:rPr>
          <w:rFonts w:ascii="Arial" w:hAnsi="Arial" w:cs="Arial"/>
          <w:b/>
          <w:sz w:val="20"/>
          <w:szCs w:val="20"/>
        </w:rPr>
        <w:t>B 2.3</w:t>
      </w:r>
    </w:p>
    <w:p w14:paraId="645528A9" w14:textId="3A2D5379" w:rsidR="007D41C1" w:rsidRPr="007C5D34" w:rsidRDefault="007D41C1" w:rsidP="007C5D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5D34">
        <w:rPr>
          <w:rFonts w:ascii="Arial" w:hAnsi="Arial" w:cs="Arial"/>
          <w:b/>
          <w:sz w:val="20"/>
          <w:szCs w:val="20"/>
        </w:rPr>
        <w:t>Do jaké míry je potřeba zúžit nebo rozšířit jednotlivé Programové rámce tak, aby bylo možné vybrané problémy účinněji řešit (tj. dosáhnout příslušných cílů SCLLD)?</w:t>
      </w:r>
    </w:p>
    <w:p w14:paraId="77E82CD5" w14:textId="77777777" w:rsidR="006A2D3D" w:rsidRPr="006A2D3D" w:rsidRDefault="006A2D3D" w:rsidP="007C5D3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B72AEC5" w14:textId="7D3F77BF" w:rsidR="00C218FD" w:rsidRPr="006A2D3D" w:rsidRDefault="00C218FD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2D3D">
        <w:rPr>
          <w:rFonts w:ascii="Arial" w:hAnsi="Arial" w:cs="Arial"/>
          <w:sz w:val="20"/>
          <w:szCs w:val="20"/>
        </w:rPr>
        <w:t xml:space="preserve">Dle názoru FG jsou programové rámce a opatření nastaveny tak jak nastavený být mohou a vesměs identifikované problémy řeší. </w:t>
      </w:r>
      <w:r w:rsidR="00B74C0A">
        <w:rPr>
          <w:rFonts w:ascii="Arial" w:hAnsi="Arial" w:cs="Arial"/>
          <w:sz w:val="20"/>
          <w:szCs w:val="20"/>
        </w:rPr>
        <w:t xml:space="preserve">FG doporučuje, s ohledem na dosavadní zkušenosti, lépe definovat typy projektů u opatření na dopravu. </w:t>
      </w:r>
      <w:r w:rsidRPr="006A2D3D">
        <w:rPr>
          <w:rFonts w:ascii="Arial" w:hAnsi="Arial" w:cs="Arial"/>
          <w:sz w:val="20"/>
          <w:szCs w:val="20"/>
        </w:rPr>
        <w:t xml:space="preserve">FG </w:t>
      </w:r>
      <w:r w:rsidR="00B74C0A">
        <w:rPr>
          <w:rFonts w:ascii="Arial" w:hAnsi="Arial" w:cs="Arial"/>
          <w:sz w:val="20"/>
          <w:szCs w:val="20"/>
        </w:rPr>
        <w:t xml:space="preserve">dále </w:t>
      </w:r>
      <w:r w:rsidRPr="006A2D3D">
        <w:rPr>
          <w:rFonts w:ascii="Arial" w:hAnsi="Arial" w:cs="Arial"/>
          <w:sz w:val="20"/>
          <w:szCs w:val="20"/>
        </w:rPr>
        <w:t xml:space="preserve">navrhuje </w:t>
      </w:r>
      <w:r w:rsidR="006A2D3D" w:rsidRPr="006A2D3D">
        <w:rPr>
          <w:rFonts w:ascii="Arial" w:hAnsi="Arial" w:cs="Arial"/>
          <w:sz w:val="20"/>
          <w:szCs w:val="20"/>
        </w:rPr>
        <w:t xml:space="preserve">v programovém rámci IROP </w:t>
      </w:r>
      <w:r w:rsidRPr="006A2D3D">
        <w:rPr>
          <w:rFonts w:ascii="Arial" w:hAnsi="Arial" w:cs="Arial"/>
          <w:sz w:val="20"/>
          <w:szCs w:val="20"/>
        </w:rPr>
        <w:t>finančně posílit opatření, o které je mezi žadateli zájem a kde je reálné, že finanční prostředky budou smysluplně využity – např. výdaje na oblast dopravy nebo vzdělávání.</w:t>
      </w:r>
      <w:r w:rsidR="00B74C0A">
        <w:rPr>
          <w:rFonts w:ascii="Arial" w:hAnsi="Arial" w:cs="Arial"/>
          <w:sz w:val="20"/>
          <w:szCs w:val="20"/>
        </w:rPr>
        <w:t xml:space="preserve"> Současně doporučuje, s ohledem na vývoj potřeb a možností v území, zohlednit ve výzvách nárůst reálných cen stavebních prací a dalších vstupů a adekvátně upravit (snížit) cílové hodnoty monitorovacích indikátorů, které byly nastaveny s ohledem na informace z území z let 2014 – 2015, kdy se připravovala strategie SCLLD.</w:t>
      </w:r>
    </w:p>
    <w:p w14:paraId="7451C823" w14:textId="77777777" w:rsidR="006A2D3D" w:rsidRDefault="006A2D3D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6C9AC2" w14:textId="0242BAB7" w:rsidR="008F484D" w:rsidRPr="007C5D34" w:rsidRDefault="004909B0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2D3D">
        <w:rPr>
          <w:rFonts w:ascii="Arial" w:hAnsi="Arial" w:cs="Arial"/>
          <w:sz w:val="20"/>
          <w:szCs w:val="20"/>
        </w:rPr>
        <w:t xml:space="preserve">V  PRV jsou ještě některá </w:t>
      </w:r>
      <w:r w:rsidR="008F484D" w:rsidRPr="006A2D3D">
        <w:rPr>
          <w:rFonts w:ascii="Arial" w:hAnsi="Arial" w:cs="Arial"/>
          <w:sz w:val="20"/>
          <w:szCs w:val="20"/>
        </w:rPr>
        <w:t>o</w:t>
      </w:r>
      <w:r w:rsidRPr="006A2D3D">
        <w:rPr>
          <w:rFonts w:ascii="Arial" w:hAnsi="Arial" w:cs="Arial"/>
          <w:sz w:val="20"/>
          <w:szCs w:val="20"/>
        </w:rPr>
        <w:t xml:space="preserve">patření, která </w:t>
      </w:r>
      <w:r w:rsidR="006A2D3D">
        <w:rPr>
          <w:rFonts w:ascii="Arial" w:hAnsi="Arial" w:cs="Arial"/>
          <w:sz w:val="20"/>
          <w:szCs w:val="20"/>
        </w:rPr>
        <w:t>nejsou ve</w:t>
      </w:r>
      <w:r w:rsidRPr="006A2D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4EEA" w:rsidRPr="006A2D3D">
        <w:rPr>
          <w:rFonts w:ascii="Arial" w:hAnsi="Arial" w:cs="Arial"/>
          <w:sz w:val="20"/>
          <w:szCs w:val="20"/>
        </w:rPr>
        <w:t>F</w:t>
      </w:r>
      <w:r w:rsidRPr="006A2D3D">
        <w:rPr>
          <w:rFonts w:ascii="Arial" w:hAnsi="Arial" w:cs="Arial"/>
          <w:sz w:val="20"/>
          <w:szCs w:val="20"/>
        </w:rPr>
        <w:t>ichích</w:t>
      </w:r>
      <w:proofErr w:type="spellEnd"/>
      <w:r w:rsidRPr="006A2D3D">
        <w:rPr>
          <w:rFonts w:ascii="Arial" w:hAnsi="Arial" w:cs="Arial"/>
          <w:sz w:val="20"/>
          <w:szCs w:val="20"/>
        </w:rPr>
        <w:t xml:space="preserve"> zaznamenan</w:t>
      </w:r>
      <w:r w:rsidR="00C218FD" w:rsidRPr="006A2D3D">
        <w:rPr>
          <w:rFonts w:ascii="Arial" w:hAnsi="Arial" w:cs="Arial"/>
          <w:sz w:val="20"/>
          <w:szCs w:val="20"/>
        </w:rPr>
        <w:t>á</w:t>
      </w:r>
      <w:r w:rsidRPr="006A2D3D">
        <w:rPr>
          <w:rFonts w:ascii="Arial" w:hAnsi="Arial" w:cs="Arial"/>
          <w:sz w:val="20"/>
          <w:szCs w:val="20"/>
        </w:rPr>
        <w:t>, ale to z toho důvodu, že o</w:t>
      </w:r>
      <w:r w:rsidRPr="007C5D34">
        <w:rPr>
          <w:rFonts w:ascii="Arial" w:hAnsi="Arial" w:cs="Arial"/>
          <w:sz w:val="20"/>
          <w:szCs w:val="20"/>
        </w:rPr>
        <w:t xml:space="preserve"> ně nebyl žádný zájem.</w:t>
      </w:r>
      <w:r w:rsidR="009F689C" w:rsidRPr="007C5D34">
        <w:rPr>
          <w:rFonts w:ascii="Arial" w:hAnsi="Arial" w:cs="Arial"/>
          <w:sz w:val="20"/>
          <w:szCs w:val="20"/>
        </w:rPr>
        <w:t xml:space="preserve"> </w:t>
      </w:r>
      <w:r w:rsidR="008F484D" w:rsidRPr="007C5D34">
        <w:rPr>
          <w:rFonts w:ascii="Arial" w:hAnsi="Arial" w:cs="Arial"/>
          <w:sz w:val="20"/>
          <w:szCs w:val="20"/>
        </w:rPr>
        <w:t xml:space="preserve">Možná by mohla být zařazena </w:t>
      </w:r>
      <w:proofErr w:type="spellStart"/>
      <w:r w:rsidR="002C4EEA" w:rsidRPr="007C5D34">
        <w:rPr>
          <w:rFonts w:ascii="Arial" w:hAnsi="Arial" w:cs="Arial"/>
          <w:sz w:val="20"/>
          <w:szCs w:val="20"/>
        </w:rPr>
        <w:t>F</w:t>
      </w:r>
      <w:r w:rsidR="008F484D" w:rsidRPr="007C5D34">
        <w:rPr>
          <w:rFonts w:ascii="Arial" w:hAnsi="Arial" w:cs="Arial"/>
          <w:sz w:val="20"/>
          <w:szCs w:val="20"/>
        </w:rPr>
        <w:t>iche</w:t>
      </w:r>
      <w:proofErr w:type="spellEnd"/>
      <w:r w:rsidR="008F484D" w:rsidRPr="007C5D34">
        <w:rPr>
          <w:rFonts w:ascii="Arial" w:hAnsi="Arial" w:cs="Arial"/>
          <w:sz w:val="20"/>
          <w:szCs w:val="20"/>
        </w:rPr>
        <w:t xml:space="preserve"> na protipovodňová opatření, nicméně vzhledem k</w:t>
      </w:r>
      <w:r w:rsidR="006A2D3D">
        <w:rPr>
          <w:rFonts w:ascii="Arial" w:hAnsi="Arial" w:cs="Arial"/>
          <w:sz w:val="20"/>
          <w:szCs w:val="20"/>
        </w:rPr>
        <w:t xml:space="preserve"> dlouhotrvajícímu suchu </w:t>
      </w:r>
      <w:r w:rsidR="008F484D" w:rsidRPr="007C5D34">
        <w:rPr>
          <w:rFonts w:ascii="Arial" w:hAnsi="Arial" w:cs="Arial"/>
          <w:sz w:val="20"/>
          <w:szCs w:val="20"/>
        </w:rPr>
        <w:t>není o toto zájem.</w:t>
      </w:r>
      <w:r w:rsidR="006A2D3D">
        <w:rPr>
          <w:rFonts w:ascii="Arial" w:hAnsi="Arial" w:cs="Arial"/>
          <w:sz w:val="20"/>
          <w:szCs w:val="20"/>
        </w:rPr>
        <w:t xml:space="preserve"> FG</w:t>
      </w:r>
      <w:r w:rsidR="008F484D" w:rsidRPr="007C5D34">
        <w:rPr>
          <w:rFonts w:ascii="Arial" w:hAnsi="Arial" w:cs="Arial"/>
          <w:sz w:val="20"/>
          <w:szCs w:val="20"/>
        </w:rPr>
        <w:t xml:space="preserve"> předpokládá</w:t>
      </w:r>
      <w:r w:rsidR="006A2D3D">
        <w:rPr>
          <w:rFonts w:ascii="Arial" w:hAnsi="Arial" w:cs="Arial"/>
          <w:sz w:val="20"/>
          <w:szCs w:val="20"/>
        </w:rPr>
        <w:t>,</w:t>
      </w:r>
      <w:r w:rsidR="008F484D" w:rsidRPr="007C5D34">
        <w:rPr>
          <w:rFonts w:ascii="Arial" w:hAnsi="Arial" w:cs="Arial"/>
          <w:sz w:val="20"/>
          <w:szCs w:val="20"/>
        </w:rPr>
        <w:t xml:space="preserve"> že není nutné uvažovat o rozšíření opatření v PRV.</w:t>
      </w:r>
      <w:r w:rsidR="002C4EEA" w:rsidRPr="007C5D34">
        <w:rPr>
          <w:rFonts w:ascii="Arial" w:hAnsi="Arial" w:cs="Arial"/>
          <w:sz w:val="20"/>
          <w:szCs w:val="20"/>
        </w:rPr>
        <w:t xml:space="preserve"> Vyplývá to z vyjádřeného zájmu o </w:t>
      </w:r>
      <w:proofErr w:type="spellStart"/>
      <w:r w:rsidR="002C4EEA" w:rsidRPr="007C5D34">
        <w:rPr>
          <w:rFonts w:ascii="Arial" w:hAnsi="Arial" w:cs="Arial"/>
          <w:sz w:val="20"/>
          <w:szCs w:val="20"/>
        </w:rPr>
        <w:t>Fiche</w:t>
      </w:r>
      <w:proofErr w:type="spellEnd"/>
      <w:r w:rsidR="002C4EEA" w:rsidRPr="007C5D34">
        <w:rPr>
          <w:rFonts w:ascii="Arial" w:hAnsi="Arial" w:cs="Arial"/>
          <w:sz w:val="20"/>
          <w:szCs w:val="20"/>
        </w:rPr>
        <w:t xml:space="preserve"> </w:t>
      </w:r>
      <w:r w:rsidR="008F484D" w:rsidRPr="007C5D34">
        <w:rPr>
          <w:rFonts w:ascii="Arial" w:hAnsi="Arial" w:cs="Arial"/>
          <w:sz w:val="20"/>
          <w:szCs w:val="20"/>
        </w:rPr>
        <w:t>na základě rozeslaného dotazníku v roce 2018</w:t>
      </w:r>
      <w:r w:rsidR="00C218FD" w:rsidRPr="007C5D34">
        <w:rPr>
          <w:rFonts w:ascii="Arial" w:hAnsi="Arial" w:cs="Arial"/>
          <w:sz w:val="20"/>
          <w:szCs w:val="20"/>
        </w:rPr>
        <w:t>,</w:t>
      </w:r>
      <w:r w:rsidR="008F484D" w:rsidRPr="007C5D34">
        <w:rPr>
          <w:rFonts w:ascii="Arial" w:hAnsi="Arial" w:cs="Arial"/>
          <w:sz w:val="20"/>
          <w:szCs w:val="20"/>
        </w:rPr>
        <w:t xml:space="preserve"> </w:t>
      </w:r>
      <w:r w:rsidR="002C4EEA" w:rsidRPr="007C5D34">
        <w:rPr>
          <w:rFonts w:ascii="Arial" w:hAnsi="Arial" w:cs="Arial"/>
          <w:sz w:val="20"/>
          <w:szCs w:val="20"/>
        </w:rPr>
        <w:t xml:space="preserve">kdy </w:t>
      </w:r>
      <w:r w:rsidR="008F484D" w:rsidRPr="007C5D34">
        <w:rPr>
          <w:rFonts w:ascii="Arial" w:hAnsi="Arial" w:cs="Arial"/>
          <w:sz w:val="20"/>
          <w:szCs w:val="20"/>
        </w:rPr>
        <w:t xml:space="preserve">partneři, potenciální žadatelé, obce </w:t>
      </w:r>
      <w:r w:rsidR="002C4EEA" w:rsidRPr="007C5D34">
        <w:rPr>
          <w:rFonts w:ascii="Arial" w:hAnsi="Arial" w:cs="Arial"/>
          <w:sz w:val="20"/>
          <w:szCs w:val="20"/>
        </w:rPr>
        <w:t xml:space="preserve">mohli vyjádřit </w:t>
      </w:r>
      <w:r w:rsidR="008F484D" w:rsidRPr="007C5D34">
        <w:rPr>
          <w:rFonts w:ascii="Arial" w:hAnsi="Arial" w:cs="Arial"/>
          <w:sz w:val="20"/>
          <w:szCs w:val="20"/>
        </w:rPr>
        <w:t>zájm</w:t>
      </w:r>
      <w:r w:rsidR="002C4EEA" w:rsidRPr="007C5D34">
        <w:rPr>
          <w:rFonts w:ascii="Arial" w:hAnsi="Arial" w:cs="Arial"/>
          <w:sz w:val="20"/>
          <w:szCs w:val="20"/>
        </w:rPr>
        <w:t>em</w:t>
      </w:r>
      <w:r w:rsidR="008F484D" w:rsidRPr="007C5D34">
        <w:rPr>
          <w:rFonts w:ascii="Arial" w:hAnsi="Arial" w:cs="Arial"/>
          <w:sz w:val="20"/>
          <w:szCs w:val="20"/>
        </w:rPr>
        <w:t xml:space="preserve"> o jednotlivá opatření</w:t>
      </w:r>
      <w:r w:rsidR="00C218FD" w:rsidRPr="007C5D34">
        <w:rPr>
          <w:rFonts w:ascii="Arial" w:hAnsi="Arial" w:cs="Arial"/>
          <w:sz w:val="20"/>
          <w:szCs w:val="20"/>
        </w:rPr>
        <w:t>,</w:t>
      </w:r>
      <w:r w:rsidR="008F484D" w:rsidRPr="007C5D34">
        <w:rPr>
          <w:rFonts w:ascii="Arial" w:hAnsi="Arial" w:cs="Arial"/>
          <w:sz w:val="20"/>
          <w:szCs w:val="20"/>
        </w:rPr>
        <w:t xml:space="preserve"> případně </w:t>
      </w:r>
      <w:r w:rsidR="002C4EEA" w:rsidRPr="007C5D34">
        <w:rPr>
          <w:rFonts w:ascii="Arial" w:hAnsi="Arial" w:cs="Arial"/>
          <w:sz w:val="20"/>
          <w:szCs w:val="20"/>
        </w:rPr>
        <w:t xml:space="preserve">mohli navrhnout </w:t>
      </w:r>
      <w:r w:rsidR="008F484D" w:rsidRPr="007C5D34">
        <w:rPr>
          <w:rFonts w:ascii="Arial" w:hAnsi="Arial" w:cs="Arial"/>
          <w:sz w:val="20"/>
          <w:szCs w:val="20"/>
        </w:rPr>
        <w:t>nov</w:t>
      </w:r>
      <w:r w:rsidR="002C4EEA" w:rsidRPr="007C5D34">
        <w:rPr>
          <w:rFonts w:ascii="Arial" w:hAnsi="Arial" w:cs="Arial"/>
          <w:sz w:val="20"/>
          <w:szCs w:val="20"/>
        </w:rPr>
        <w:t>ý</w:t>
      </w:r>
      <w:r w:rsidR="008F484D" w:rsidRPr="007C5D34">
        <w:rPr>
          <w:rFonts w:ascii="Arial" w:hAnsi="Arial" w:cs="Arial"/>
          <w:sz w:val="20"/>
          <w:szCs w:val="20"/>
        </w:rPr>
        <w:t xml:space="preserve"> typ opatření.</w:t>
      </w:r>
      <w:r w:rsidR="006A2D3D">
        <w:rPr>
          <w:rFonts w:ascii="Arial" w:hAnsi="Arial" w:cs="Arial"/>
          <w:sz w:val="20"/>
          <w:szCs w:val="20"/>
        </w:rPr>
        <w:t xml:space="preserve"> </w:t>
      </w:r>
      <w:r w:rsidR="008F484D" w:rsidRPr="007C5D34">
        <w:rPr>
          <w:rFonts w:ascii="Arial" w:hAnsi="Arial" w:cs="Arial"/>
          <w:sz w:val="20"/>
          <w:szCs w:val="20"/>
        </w:rPr>
        <w:t>Byl řešen i čl</w:t>
      </w:r>
      <w:r w:rsidR="002C4EEA" w:rsidRPr="007C5D34">
        <w:rPr>
          <w:rFonts w:ascii="Arial" w:hAnsi="Arial" w:cs="Arial"/>
          <w:sz w:val="20"/>
          <w:szCs w:val="20"/>
        </w:rPr>
        <w:t>.</w:t>
      </w:r>
      <w:r w:rsidR="008F484D" w:rsidRPr="007C5D34">
        <w:rPr>
          <w:rFonts w:ascii="Arial" w:hAnsi="Arial" w:cs="Arial"/>
          <w:sz w:val="20"/>
          <w:szCs w:val="20"/>
        </w:rPr>
        <w:t xml:space="preserve"> 20 v PRV, ale zatím jsme na rovině teorie – opravy kapliček, veřejná prostranství, není zatím vyřešeno, není závazný program, abychom to mohli zařadit do strategie.</w:t>
      </w:r>
    </w:p>
    <w:p w14:paraId="76EBB687" w14:textId="77777777" w:rsidR="006129AA" w:rsidRDefault="006129AA" w:rsidP="007C5D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A1B20DA" w14:textId="77777777" w:rsidR="006A2D3D" w:rsidRDefault="006A2D3D" w:rsidP="007C5D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Otázka </w:t>
      </w:r>
      <w:r w:rsidR="00EB2B06" w:rsidRPr="007C5D34">
        <w:rPr>
          <w:rFonts w:ascii="Arial" w:hAnsi="Arial" w:cs="Arial"/>
          <w:b/>
          <w:sz w:val="20"/>
          <w:szCs w:val="20"/>
        </w:rPr>
        <w:t xml:space="preserve">B 3.1 </w:t>
      </w:r>
    </w:p>
    <w:p w14:paraId="0192CA8C" w14:textId="4C976B7C" w:rsidR="00C22B2A" w:rsidRPr="007C5D34" w:rsidRDefault="00C22B2A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b/>
          <w:sz w:val="20"/>
          <w:szCs w:val="20"/>
        </w:rPr>
        <w:t>Do jaké míry žadatelé předkládají do jednotlivých výzev projektové žádosti v alokaci, která je výrazně nižší nebo vyšší než alokace dané výzvy</w:t>
      </w:r>
      <w:r w:rsidR="00EB2B06" w:rsidRPr="007C5D34">
        <w:rPr>
          <w:rFonts w:ascii="Arial" w:hAnsi="Arial" w:cs="Arial"/>
          <w:sz w:val="20"/>
          <w:szCs w:val="20"/>
        </w:rPr>
        <w:t xml:space="preserve"> </w:t>
      </w:r>
    </w:p>
    <w:p w14:paraId="68034112" w14:textId="77777777" w:rsidR="006A2D3D" w:rsidRDefault="006A2D3D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636BFC" w14:textId="51BFADDC" w:rsidR="00C218FD" w:rsidRPr="002F2331" w:rsidRDefault="00C218FD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059D">
        <w:rPr>
          <w:rFonts w:ascii="Arial" w:hAnsi="Arial" w:cs="Arial"/>
          <w:b/>
          <w:sz w:val="20"/>
          <w:szCs w:val="20"/>
        </w:rPr>
        <w:t>IROP:</w:t>
      </w:r>
      <w:r w:rsidRPr="002F2331">
        <w:rPr>
          <w:rFonts w:ascii="Arial" w:hAnsi="Arial" w:cs="Arial"/>
          <w:sz w:val="20"/>
          <w:szCs w:val="20"/>
        </w:rPr>
        <w:t xml:space="preserve"> ve sledovaném období byly do výzev předkládány projektové žádosti </w:t>
      </w:r>
      <w:r w:rsidR="00D737F4" w:rsidRPr="002F2331">
        <w:rPr>
          <w:rFonts w:ascii="Arial" w:hAnsi="Arial" w:cs="Arial"/>
          <w:sz w:val="20"/>
          <w:szCs w:val="20"/>
        </w:rPr>
        <w:t>s</w:t>
      </w:r>
      <w:r w:rsidR="006129AA" w:rsidRPr="002F2331">
        <w:rPr>
          <w:rFonts w:ascii="Arial" w:hAnsi="Arial" w:cs="Arial"/>
          <w:sz w:val="20"/>
          <w:szCs w:val="20"/>
        </w:rPr>
        <w:t> </w:t>
      </w:r>
      <w:r w:rsidRPr="002F2331">
        <w:rPr>
          <w:rFonts w:ascii="Arial" w:hAnsi="Arial" w:cs="Arial"/>
          <w:sz w:val="20"/>
          <w:szCs w:val="20"/>
        </w:rPr>
        <w:t>nižší</w:t>
      </w:r>
      <w:r w:rsidR="006129AA" w:rsidRPr="002F2331">
        <w:rPr>
          <w:rFonts w:ascii="Arial" w:hAnsi="Arial" w:cs="Arial"/>
          <w:sz w:val="20"/>
          <w:szCs w:val="20"/>
        </w:rPr>
        <w:t xml:space="preserve">m </w:t>
      </w:r>
      <w:r w:rsidRPr="002F2331">
        <w:rPr>
          <w:rFonts w:ascii="Arial" w:hAnsi="Arial" w:cs="Arial"/>
          <w:sz w:val="20"/>
          <w:szCs w:val="20"/>
        </w:rPr>
        <w:t>nebo odpovídající</w:t>
      </w:r>
      <w:r w:rsidR="006129AA" w:rsidRPr="002F2331">
        <w:rPr>
          <w:rFonts w:ascii="Arial" w:hAnsi="Arial" w:cs="Arial"/>
          <w:sz w:val="20"/>
          <w:szCs w:val="20"/>
        </w:rPr>
        <w:t>m</w:t>
      </w:r>
      <w:r w:rsidRPr="002F2331">
        <w:rPr>
          <w:rFonts w:ascii="Arial" w:hAnsi="Arial" w:cs="Arial"/>
          <w:sz w:val="20"/>
          <w:szCs w:val="20"/>
        </w:rPr>
        <w:t xml:space="preserve"> </w:t>
      </w:r>
      <w:r w:rsidR="006129AA" w:rsidRPr="002F2331">
        <w:rPr>
          <w:rFonts w:ascii="Arial" w:hAnsi="Arial" w:cs="Arial"/>
          <w:sz w:val="20"/>
          <w:szCs w:val="20"/>
        </w:rPr>
        <w:t>požadavkem na</w:t>
      </w:r>
      <w:r w:rsidRPr="002F2331">
        <w:rPr>
          <w:rFonts w:ascii="Arial" w:hAnsi="Arial" w:cs="Arial"/>
          <w:sz w:val="20"/>
          <w:szCs w:val="20"/>
        </w:rPr>
        <w:t xml:space="preserve"> alokac</w:t>
      </w:r>
      <w:r w:rsidR="006129AA" w:rsidRPr="002F2331">
        <w:rPr>
          <w:rFonts w:ascii="Arial" w:hAnsi="Arial" w:cs="Arial"/>
          <w:sz w:val="20"/>
          <w:szCs w:val="20"/>
        </w:rPr>
        <w:t>i</w:t>
      </w:r>
      <w:r w:rsidRPr="002F2331">
        <w:rPr>
          <w:rFonts w:ascii="Arial" w:hAnsi="Arial" w:cs="Arial"/>
          <w:sz w:val="20"/>
          <w:szCs w:val="20"/>
        </w:rPr>
        <w:t xml:space="preserve"> v dané výzvě. To bylo způsobeno tím, že sledované období je počátkem realizace </w:t>
      </w:r>
      <w:r w:rsidR="006129AA" w:rsidRPr="002F2331">
        <w:rPr>
          <w:rFonts w:ascii="Arial" w:hAnsi="Arial" w:cs="Arial"/>
          <w:sz w:val="20"/>
          <w:szCs w:val="20"/>
        </w:rPr>
        <w:t>SCLLD</w:t>
      </w:r>
      <w:r w:rsidRPr="002F2331">
        <w:rPr>
          <w:rFonts w:ascii="Arial" w:hAnsi="Arial" w:cs="Arial"/>
          <w:sz w:val="20"/>
          <w:szCs w:val="20"/>
        </w:rPr>
        <w:t xml:space="preserve">, což znamená, že nebyly zkušenosti s přípravou a podáváním žádostí o dotaci a současně u žadatelů nebylo připraveno dostatečné množství projektů. </w:t>
      </w:r>
      <w:r w:rsidR="006129AA" w:rsidRPr="002F2331">
        <w:rPr>
          <w:rFonts w:ascii="Arial" w:hAnsi="Arial" w:cs="Arial"/>
          <w:sz w:val="20"/>
          <w:szCs w:val="20"/>
        </w:rPr>
        <w:t xml:space="preserve">Nicméně v současnosti </w:t>
      </w:r>
      <w:r w:rsidR="00B76C7B" w:rsidRPr="002F2331">
        <w:rPr>
          <w:rFonts w:ascii="Arial" w:hAnsi="Arial" w:cs="Arial"/>
          <w:sz w:val="20"/>
          <w:szCs w:val="20"/>
        </w:rPr>
        <w:t>FG</w:t>
      </w:r>
      <w:r w:rsidR="006129AA" w:rsidRPr="002F2331">
        <w:rPr>
          <w:rFonts w:ascii="Arial" w:hAnsi="Arial" w:cs="Arial"/>
          <w:sz w:val="20"/>
          <w:szCs w:val="20"/>
        </w:rPr>
        <w:t xml:space="preserve"> konstatuje </w:t>
      </w:r>
      <w:r w:rsidRPr="002F2331">
        <w:rPr>
          <w:rFonts w:ascii="Arial" w:hAnsi="Arial" w:cs="Arial"/>
          <w:sz w:val="20"/>
          <w:szCs w:val="20"/>
        </w:rPr>
        <w:t xml:space="preserve">nárůst reálných cen stavebních prací, což by se mělo zobrazit </w:t>
      </w:r>
      <w:r w:rsidR="006129AA" w:rsidRPr="002F2331">
        <w:rPr>
          <w:rFonts w:ascii="Arial" w:hAnsi="Arial" w:cs="Arial"/>
          <w:sz w:val="20"/>
          <w:szCs w:val="20"/>
        </w:rPr>
        <w:t xml:space="preserve">ve výzvách </w:t>
      </w:r>
      <w:r w:rsidRPr="002F2331">
        <w:rPr>
          <w:rFonts w:ascii="Arial" w:hAnsi="Arial" w:cs="Arial"/>
          <w:sz w:val="20"/>
          <w:szCs w:val="20"/>
        </w:rPr>
        <w:t>zejména ve zvýšení horní hranice výdajů na projekt, a to zejména v dopravní infrastruktuře</w:t>
      </w:r>
      <w:r w:rsidR="006129AA" w:rsidRPr="002F2331">
        <w:rPr>
          <w:rFonts w:ascii="Arial" w:hAnsi="Arial" w:cs="Arial"/>
          <w:sz w:val="20"/>
          <w:szCs w:val="20"/>
        </w:rPr>
        <w:t>, infrastruktuře pro vzdělávání</w:t>
      </w:r>
      <w:r w:rsidRPr="002F2331">
        <w:rPr>
          <w:rFonts w:ascii="Arial" w:hAnsi="Arial" w:cs="Arial"/>
          <w:sz w:val="20"/>
          <w:szCs w:val="20"/>
        </w:rPr>
        <w:t xml:space="preserve">. Problémem je také to, že jen </w:t>
      </w:r>
      <w:r w:rsidR="00B76C7B" w:rsidRPr="002F2331">
        <w:rPr>
          <w:rFonts w:ascii="Arial" w:hAnsi="Arial" w:cs="Arial"/>
          <w:sz w:val="20"/>
          <w:szCs w:val="20"/>
        </w:rPr>
        <w:t>na projektovou dokumentaci dotac</w:t>
      </w:r>
      <w:r w:rsidRPr="002F2331">
        <w:rPr>
          <w:rFonts w:ascii="Arial" w:hAnsi="Arial" w:cs="Arial"/>
          <w:sz w:val="20"/>
          <w:szCs w:val="20"/>
        </w:rPr>
        <w:t>i čerpat nelze.</w:t>
      </w:r>
      <w:r w:rsidR="002F2331" w:rsidRPr="002F2331">
        <w:rPr>
          <w:rFonts w:ascii="Arial" w:hAnsi="Arial" w:cs="Arial"/>
          <w:sz w:val="20"/>
          <w:szCs w:val="20"/>
        </w:rPr>
        <w:t xml:space="preserve"> Do výzev na sociální infrastrukturu dosud žádný projekt předložen nebyl.</w:t>
      </w:r>
    </w:p>
    <w:p w14:paraId="2FE6B468" w14:textId="77777777" w:rsidR="006129AA" w:rsidRDefault="006129AA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D1F43C" w14:textId="3766FF67" w:rsidR="00EB2B06" w:rsidRPr="007C5D34" w:rsidRDefault="00C22B2A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059D">
        <w:rPr>
          <w:rFonts w:ascii="Arial" w:hAnsi="Arial" w:cs="Arial"/>
          <w:b/>
          <w:sz w:val="20"/>
          <w:szCs w:val="20"/>
        </w:rPr>
        <w:t>PRV</w:t>
      </w:r>
      <w:r w:rsidR="006129AA" w:rsidRPr="0070059D">
        <w:rPr>
          <w:rFonts w:ascii="Arial" w:hAnsi="Arial" w:cs="Arial"/>
          <w:b/>
          <w:sz w:val="20"/>
          <w:szCs w:val="20"/>
        </w:rPr>
        <w:t>:</w:t>
      </w:r>
      <w:r w:rsidR="006129AA">
        <w:rPr>
          <w:rFonts w:ascii="Arial" w:hAnsi="Arial" w:cs="Arial"/>
          <w:sz w:val="20"/>
          <w:szCs w:val="20"/>
        </w:rPr>
        <w:t xml:space="preserve"> </w:t>
      </w:r>
      <w:r w:rsidR="00EB2B06" w:rsidRPr="007C5D34">
        <w:rPr>
          <w:rFonts w:ascii="Arial" w:hAnsi="Arial" w:cs="Arial"/>
          <w:sz w:val="20"/>
          <w:szCs w:val="20"/>
        </w:rPr>
        <w:t xml:space="preserve">převis alokací </w:t>
      </w:r>
      <w:r w:rsidR="006129AA">
        <w:rPr>
          <w:rFonts w:ascii="Arial" w:hAnsi="Arial" w:cs="Arial"/>
          <w:sz w:val="20"/>
          <w:szCs w:val="20"/>
        </w:rPr>
        <w:t>byl zjištěn</w:t>
      </w:r>
      <w:r w:rsidR="00EB2B06" w:rsidRPr="007C5D34">
        <w:rPr>
          <w:rFonts w:ascii="Arial" w:hAnsi="Arial" w:cs="Arial"/>
          <w:sz w:val="20"/>
          <w:szCs w:val="20"/>
        </w:rPr>
        <w:t xml:space="preserve"> v</w:t>
      </w:r>
      <w:r w:rsidRPr="007C5D34"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7C5D34">
        <w:rPr>
          <w:rFonts w:ascii="Arial" w:hAnsi="Arial" w:cs="Arial"/>
          <w:sz w:val="20"/>
          <w:szCs w:val="20"/>
        </w:rPr>
        <w:t>F</w:t>
      </w:r>
      <w:r w:rsidR="00EB2B06" w:rsidRPr="007C5D34">
        <w:rPr>
          <w:rFonts w:ascii="Arial" w:hAnsi="Arial" w:cs="Arial"/>
          <w:sz w:val="20"/>
          <w:szCs w:val="20"/>
        </w:rPr>
        <w:t>ich</w:t>
      </w:r>
      <w:r w:rsidRPr="007C5D34">
        <w:rPr>
          <w:rFonts w:ascii="Arial" w:hAnsi="Arial" w:cs="Arial"/>
          <w:sz w:val="20"/>
          <w:szCs w:val="20"/>
        </w:rPr>
        <w:t>ích</w:t>
      </w:r>
      <w:proofErr w:type="spellEnd"/>
      <w:r w:rsidR="00EB2B06" w:rsidRPr="007C5D34">
        <w:rPr>
          <w:rFonts w:ascii="Arial" w:hAnsi="Arial" w:cs="Arial"/>
          <w:sz w:val="20"/>
          <w:szCs w:val="20"/>
        </w:rPr>
        <w:t xml:space="preserve"> F2, F6.</w:t>
      </w:r>
    </w:p>
    <w:p w14:paraId="417DB9BF" w14:textId="77777777" w:rsidR="002F2331" w:rsidRDefault="002F2331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6FEBB0" w14:textId="29891893" w:rsidR="00C22B2A" w:rsidRPr="007C5D34" w:rsidRDefault="00EB2B06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059D">
        <w:rPr>
          <w:rFonts w:ascii="Arial" w:hAnsi="Arial" w:cs="Arial"/>
          <w:b/>
          <w:sz w:val="20"/>
          <w:szCs w:val="20"/>
        </w:rPr>
        <w:t>OPZ</w:t>
      </w:r>
      <w:r w:rsidR="002F2331">
        <w:rPr>
          <w:rFonts w:ascii="Arial" w:hAnsi="Arial" w:cs="Arial"/>
          <w:sz w:val="20"/>
          <w:szCs w:val="20"/>
        </w:rPr>
        <w:t>:</w:t>
      </w:r>
      <w:r w:rsidRPr="007C5D34">
        <w:rPr>
          <w:rFonts w:ascii="Arial" w:hAnsi="Arial" w:cs="Arial"/>
          <w:sz w:val="20"/>
          <w:szCs w:val="20"/>
        </w:rPr>
        <w:t xml:space="preserve"> </w:t>
      </w:r>
      <w:r w:rsidR="00C218FD" w:rsidRPr="007C5D34">
        <w:rPr>
          <w:rFonts w:ascii="Arial" w:hAnsi="Arial" w:cs="Arial"/>
          <w:sz w:val="20"/>
          <w:szCs w:val="20"/>
        </w:rPr>
        <w:t xml:space="preserve">o dotace na </w:t>
      </w:r>
      <w:r w:rsidR="002F2331">
        <w:rPr>
          <w:rFonts w:ascii="Arial" w:hAnsi="Arial" w:cs="Arial"/>
          <w:sz w:val="20"/>
          <w:szCs w:val="20"/>
        </w:rPr>
        <w:t>s</w:t>
      </w:r>
      <w:r w:rsidRPr="007C5D34">
        <w:rPr>
          <w:rFonts w:ascii="Arial" w:hAnsi="Arial" w:cs="Arial"/>
          <w:sz w:val="20"/>
          <w:szCs w:val="20"/>
        </w:rPr>
        <w:t>oc</w:t>
      </w:r>
      <w:r w:rsidR="00C22B2A" w:rsidRPr="007C5D34">
        <w:rPr>
          <w:rFonts w:ascii="Arial" w:hAnsi="Arial" w:cs="Arial"/>
          <w:sz w:val="20"/>
          <w:szCs w:val="20"/>
        </w:rPr>
        <w:t xml:space="preserve">iální </w:t>
      </w:r>
      <w:r w:rsidR="00206A58" w:rsidRPr="007C5D34">
        <w:rPr>
          <w:rFonts w:ascii="Arial" w:hAnsi="Arial" w:cs="Arial"/>
          <w:sz w:val="20"/>
          <w:szCs w:val="20"/>
        </w:rPr>
        <w:t>p</w:t>
      </w:r>
      <w:r w:rsidRPr="007C5D34">
        <w:rPr>
          <w:rFonts w:ascii="Arial" w:hAnsi="Arial" w:cs="Arial"/>
          <w:sz w:val="20"/>
          <w:szCs w:val="20"/>
        </w:rPr>
        <w:t xml:space="preserve">odnikání a </w:t>
      </w:r>
      <w:r w:rsidR="002F2331">
        <w:rPr>
          <w:rFonts w:ascii="Arial" w:hAnsi="Arial" w:cs="Arial"/>
          <w:sz w:val="20"/>
          <w:szCs w:val="20"/>
        </w:rPr>
        <w:t>s</w:t>
      </w:r>
      <w:r w:rsidRPr="007C5D34">
        <w:rPr>
          <w:rFonts w:ascii="Arial" w:hAnsi="Arial" w:cs="Arial"/>
          <w:sz w:val="20"/>
          <w:szCs w:val="20"/>
        </w:rPr>
        <w:t>oc</w:t>
      </w:r>
      <w:r w:rsidR="00C22B2A" w:rsidRPr="007C5D34">
        <w:rPr>
          <w:rFonts w:ascii="Arial" w:hAnsi="Arial" w:cs="Arial"/>
          <w:sz w:val="20"/>
          <w:szCs w:val="20"/>
        </w:rPr>
        <w:t>iální komunitní s</w:t>
      </w:r>
      <w:r w:rsidRPr="007C5D34">
        <w:rPr>
          <w:rFonts w:ascii="Arial" w:hAnsi="Arial" w:cs="Arial"/>
          <w:sz w:val="20"/>
          <w:szCs w:val="20"/>
        </w:rPr>
        <w:t xml:space="preserve">lužby </w:t>
      </w:r>
      <w:r w:rsidR="00C22B2A" w:rsidRPr="007C5D34">
        <w:rPr>
          <w:rFonts w:ascii="Arial" w:hAnsi="Arial" w:cs="Arial"/>
          <w:sz w:val="20"/>
          <w:szCs w:val="20"/>
        </w:rPr>
        <w:t xml:space="preserve">není </w:t>
      </w:r>
      <w:r w:rsidRPr="007C5D34">
        <w:rPr>
          <w:rFonts w:ascii="Arial" w:hAnsi="Arial" w:cs="Arial"/>
          <w:sz w:val="20"/>
          <w:szCs w:val="20"/>
        </w:rPr>
        <w:t xml:space="preserve">žádný zájem, ostatní žádosti do výzev jsou v rámci </w:t>
      </w:r>
      <w:r w:rsidR="00C22B2A" w:rsidRPr="007C5D34">
        <w:rPr>
          <w:rFonts w:ascii="Arial" w:hAnsi="Arial" w:cs="Arial"/>
          <w:sz w:val="20"/>
          <w:szCs w:val="20"/>
        </w:rPr>
        <w:t xml:space="preserve">výše </w:t>
      </w:r>
      <w:r w:rsidRPr="007C5D34">
        <w:rPr>
          <w:rFonts w:ascii="Arial" w:hAnsi="Arial" w:cs="Arial"/>
          <w:sz w:val="20"/>
          <w:szCs w:val="20"/>
        </w:rPr>
        <w:t>alokac</w:t>
      </w:r>
      <w:r w:rsidR="00C22B2A" w:rsidRPr="007C5D34">
        <w:rPr>
          <w:rFonts w:ascii="Arial" w:hAnsi="Arial" w:cs="Arial"/>
          <w:sz w:val="20"/>
          <w:szCs w:val="20"/>
        </w:rPr>
        <w:t>e</w:t>
      </w:r>
      <w:r w:rsidRPr="007C5D34">
        <w:rPr>
          <w:rFonts w:ascii="Arial" w:hAnsi="Arial" w:cs="Arial"/>
          <w:sz w:val="20"/>
          <w:szCs w:val="20"/>
        </w:rPr>
        <w:t xml:space="preserve">. </w:t>
      </w:r>
    </w:p>
    <w:p w14:paraId="7B294FB0" w14:textId="77777777" w:rsidR="002F2331" w:rsidRDefault="002F2331" w:rsidP="007C5D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6AD3B32" w14:textId="77777777" w:rsidR="002F2331" w:rsidRDefault="002F2331" w:rsidP="007C5D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Otázka </w:t>
      </w:r>
      <w:r w:rsidR="00206A58" w:rsidRPr="007C5D34">
        <w:rPr>
          <w:rFonts w:ascii="Arial" w:hAnsi="Arial" w:cs="Arial"/>
          <w:b/>
          <w:sz w:val="20"/>
          <w:szCs w:val="20"/>
        </w:rPr>
        <w:t>B 3.2</w:t>
      </w:r>
    </w:p>
    <w:p w14:paraId="14B21D1D" w14:textId="0AE12A88" w:rsidR="00492122" w:rsidRPr="007C5D34" w:rsidRDefault="00492122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b/>
          <w:sz w:val="20"/>
          <w:szCs w:val="20"/>
        </w:rPr>
        <w:t>Do jaké míry by musely být finanční prostředky v Opatřeních/</w:t>
      </w:r>
      <w:proofErr w:type="spellStart"/>
      <w:r w:rsidRPr="007C5D34">
        <w:rPr>
          <w:rFonts w:ascii="Arial" w:hAnsi="Arial" w:cs="Arial"/>
          <w:b/>
          <w:sz w:val="20"/>
          <w:szCs w:val="20"/>
        </w:rPr>
        <w:t>Fichích</w:t>
      </w:r>
      <w:proofErr w:type="spellEnd"/>
      <w:r w:rsidRPr="007C5D34">
        <w:rPr>
          <w:rFonts w:ascii="Arial" w:hAnsi="Arial" w:cs="Arial"/>
          <w:b/>
          <w:sz w:val="20"/>
          <w:szCs w:val="20"/>
        </w:rPr>
        <w:t xml:space="preserve"> Programových rámců navýšeny, aby SCLLD efektivně přispěla k řešení identifikovaných problémů území, respektive uspokojení potřeb, respektive dosažení cílů SCLLD?</w:t>
      </w:r>
      <w:r w:rsidR="00206A58" w:rsidRPr="007C5D34">
        <w:rPr>
          <w:rFonts w:ascii="Arial" w:hAnsi="Arial" w:cs="Arial"/>
          <w:sz w:val="20"/>
          <w:szCs w:val="20"/>
        </w:rPr>
        <w:t xml:space="preserve"> </w:t>
      </w:r>
    </w:p>
    <w:p w14:paraId="735DDF3D" w14:textId="77777777" w:rsidR="00832D85" w:rsidRDefault="00832D85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43953D" w14:textId="22E1B54A" w:rsidR="00B76C7B" w:rsidRPr="00832D85" w:rsidRDefault="002F2331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059D">
        <w:rPr>
          <w:rFonts w:ascii="Arial" w:hAnsi="Arial" w:cs="Arial"/>
          <w:b/>
          <w:sz w:val="20"/>
          <w:szCs w:val="20"/>
        </w:rPr>
        <w:t>I</w:t>
      </w:r>
      <w:r w:rsidR="00B76C7B" w:rsidRPr="0070059D">
        <w:rPr>
          <w:rFonts w:ascii="Arial" w:hAnsi="Arial" w:cs="Arial"/>
          <w:b/>
          <w:sz w:val="20"/>
          <w:szCs w:val="20"/>
        </w:rPr>
        <w:t>ROP</w:t>
      </w:r>
      <w:r w:rsidR="00B76C7B" w:rsidRPr="00832D85">
        <w:rPr>
          <w:rFonts w:ascii="Arial" w:hAnsi="Arial" w:cs="Arial"/>
          <w:sz w:val="20"/>
          <w:szCs w:val="20"/>
        </w:rPr>
        <w:t xml:space="preserve">: V rámci opatření na </w:t>
      </w:r>
      <w:r w:rsidR="00B74C0A" w:rsidRPr="00B74C0A">
        <w:rPr>
          <w:rFonts w:ascii="Arial" w:hAnsi="Arial" w:cs="Arial"/>
          <w:sz w:val="20"/>
          <w:szCs w:val="20"/>
          <w:u w:val="single"/>
        </w:rPr>
        <w:t xml:space="preserve">infrastrukturu pro </w:t>
      </w:r>
      <w:r w:rsidR="00B76C7B" w:rsidRPr="00B74C0A">
        <w:rPr>
          <w:rFonts w:ascii="Arial" w:hAnsi="Arial" w:cs="Arial"/>
          <w:sz w:val="20"/>
          <w:szCs w:val="20"/>
          <w:u w:val="single"/>
        </w:rPr>
        <w:t>vzdělávání</w:t>
      </w:r>
      <w:r w:rsidR="00B76C7B" w:rsidRPr="00832D85">
        <w:rPr>
          <w:rFonts w:ascii="Arial" w:hAnsi="Arial" w:cs="Arial"/>
          <w:sz w:val="20"/>
          <w:szCs w:val="20"/>
        </w:rPr>
        <w:t xml:space="preserve"> doporučuje FG navýšit finanční prostředky minimálně na další jeden projekt ve výši cca 3</w:t>
      </w:r>
      <w:r w:rsidR="00C451B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76C7B" w:rsidRPr="00832D85">
        <w:rPr>
          <w:rFonts w:ascii="Arial" w:hAnsi="Arial" w:cs="Arial"/>
          <w:sz w:val="20"/>
          <w:szCs w:val="20"/>
        </w:rPr>
        <w:t>mil.  Kč</w:t>
      </w:r>
      <w:proofErr w:type="gramEnd"/>
      <w:r w:rsidR="00B76C7B" w:rsidRPr="00832D85">
        <w:rPr>
          <w:rFonts w:ascii="Arial" w:hAnsi="Arial" w:cs="Arial"/>
          <w:sz w:val="20"/>
          <w:szCs w:val="20"/>
        </w:rPr>
        <w:t>, jelikož poptávka v území stále existuje</w:t>
      </w:r>
      <w:r w:rsidRPr="00832D85">
        <w:rPr>
          <w:rFonts w:ascii="Arial" w:hAnsi="Arial" w:cs="Arial"/>
          <w:sz w:val="20"/>
          <w:szCs w:val="20"/>
        </w:rPr>
        <w:t>, tzn. o 1 až 2 mil. Kč na opatření</w:t>
      </w:r>
      <w:r w:rsidR="00B76C7B" w:rsidRPr="00832D85">
        <w:rPr>
          <w:rFonts w:ascii="Arial" w:hAnsi="Arial" w:cs="Arial"/>
          <w:sz w:val="20"/>
          <w:szCs w:val="20"/>
        </w:rPr>
        <w:t xml:space="preserve">. Taktéž </w:t>
      </w:r>
      <w:r w:rsidR="00832D85" w:rsidRPr="00832D85">
        <w:rPr>
          <w:rFonts w:ascii="Arial" w:hAnsi="Arial" w:cs="Arial"/>
          <w:sz w:val="20"/>
          <w:szCs w:val="20"/>
        </w:rPr>
        <w:t xml:space="preserve">bylo doporučeno navýšit alokaci </w:t>
      </w:r>
      <w:r w:rsidR="00B76C7B" w:rsidRPr="00832D85">
        <w:rPr>
          <w:rFonts w:ascii="Arial" w:hAnsi="Arial" w:cs="Arial"/>
          <w:sz w:val="20"/>
          <w:szCs w:val="20"/>
        </w:rPr>
        <w:t xml:space="preserve">pro oblast </w:t>
      </w:r>
      <w:r w:rsidR="00B74C0A" w:rsidRPr="00B74C0A">
        <w:rPr>
          <w:rFonts w:ascii="Arial" w:hAnsi="Arial" w:cs="Arial"/>
          <w:sz w:val="20"/>
          <w:szCs w:val="20"/>
          <w:u w:val="single"/>
        </w:rPr>
        <w:t xml:space="preserve">cyklodopravy a </w:t>
      </w:r>
      <w:r w:rsidR="00B76C7B" w:rsidRPr="00B74C0A">
        <w:rPr>
          <w:rFonts w:ascii="Arial" w:hAnsi="Arial" w:cs="Arial"/>
          <w:sz w:val="20"/>
          <w:szCs w:val="20"/>
          <w:u w:val="single"/>
        </w:rPr>
        <w:t>dopravy</w:t>
      </w:r>
      <w:r w:rsidR="00B76C7B" w:rsidRPr="00832D85">
        <w:rPr>
          <w:rFonts w:ascii="Arial" w:hAnsi="Arial" w:cs="Arial"/>
          <w:sz w:val="20"/>
          <w:szCs w:val="20"/>
        </w:rPr>
        <w:t>, kde jsou obcemi připravované projekty a stavební dokumentace.</w:t>
      </w:r>
    </w:p>
    <w:p w14:paraId="15C10873" w14:textId="06DE3033" w:rsidR="00B76C7B" w:rsidRPr="00832D85" w:rsidRDefault="00B76C7B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2D85">
        <w:rPr>
          <w:rFonts w:ascii="Arial" w:hAnsi="Arial" w:cs="Arial"/>
          <w:sz w:val="20"/>
          <w:szCs w:val="20"/>
        </w:rPr>
        <w:t xml:space="preserve">V rámci opatření na </w:t>
      </w:r>
      <w:r w:rsidRPr="00B74C0A">
        <w:rPr>
          <w:rFonts w:ascii="Arial" w:hAnsi="Arial" w:cs="Arial"/>
          <w:sz w:val="20"/>
          <w:szCs w:val="20"/>
          <w:u w:val="single"/>
        </w:rPr>
        <w:t>sociální podnikání</w:t>
      </w:r>
      <w:r w:rsidRPr="00832D85">
        <w:rPr>
          <w:rFonts w:ascii="Arial" w:hAnsi="Arial" w:cs="Arial"/>
          <w:sz w:val="20"/>
          <w:szCs w:val="20"/>
        </w:rPr>
        <w:t xml:space="preserve"> doporučuje FG finanční prostředky na tuto oblast snížit, a to s ohledem na zatím jedinou, ale neúspěšnou poptávku v území.</w:t>
      </w:r>
    </w:p>
    <w:p w14:paraId="7EE14E79" w14:textId="665D4180" w:rsidR="00B74C0A" w:rsidRDefault="00B76C7B" w:rsidP="00B74C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2D85">
        <w:rPr>
          <w:rFonts w:ascii="Arial" w:hAnsi="Arial" w:cs="Arial"/>
          <w:sz w:val="20"/>
          <w:szCs w:val="20"/>
        </w:rPr>
        <w:t xml:space="preserve">V rámci opatření na </w:t>
      </w:r>
      <w:r w:rsidRPr="00B74C0A">
        <w:rPr>
          <w:rFonts w:ascii="Arial" w:hAnsi="Arial" w:cs="Arial"/>
          <w:sz w:val="20"/>
          <w:szCs w:val="20"/>
          <w:u w:val="single"/>
        </w:rPr>
        <w:t>sociální infrastrukturu</w:t>
      </w:r>
      <w:r w:rsidRPr="00832D85">
        <w:rPr>
          <w:rFonts w:ascii="Arial" w:hAnsi="Arial" w:cs="Arial"/>
          <w:sz w:val="20"/>
          <w:szCs w:val="20"/>
        </w:rPr>
        <w:t xml:space="preserve"> doporučuje FG </w:t>
      </w:r>
      <w:r w:rsidR="00832D85" w:rsidRPr="00832D85">
        <w:rPr>
          <w:rFonts w:ascii="Arial" w:hAnsi="Arial" w:cs="Arial"/>
          <w:sz w:val="20"/>
          <w:szCs w:val="20"/>
        </w:rPr>
        <w:t xml:space="preserve">snížit </w:t>
      </w:r>
      <w:r w:rsidRPr="00832D85">
        <w:rPr>
          <w:rFonts w:ascii="Arial" w:hAnsi="Arial" w:cs="Arial"/>
          <w:sz w:val="20"/>
          <w:szCs w:val="20"/>
        </w:rPr>
        <w:t xml:space="preserve">finanční alokace na tuto oblast, jelikož o tyto finanční prostředky </w:t>
      </w:r>
      <w:r w:rsidR="00832D85" w:rsidRPr="00832D85">
        <w:rPr>
          <w:rFonts w:ascii="Arial" w:hAnsi="Arial" w:cs="Arial"/>
          <w:sz w:val="20"/>
          <w:szCs w:val="20"/>
        </w:rPr>
        <w:t xml:space="preserve">nebyl </w:t>
      </w:r>
      <w:r w:rsidRPr="00832D85">
        <w:rPr>
          <w:rFonts w:ascii="Arial" w:hAnsi="Arial" w:cs="Arial"/>
          <w:sz w:val="20"/>
          <w:szCs w:val="20"/>
        </w:rPr>
        <w:t xml:space="preserve">v území zájem z důvodu jednak snížené poptávky po sociálních službách a dále z nepružného nastavení dotačních podmínek na výstavbu sociálního bydlení. Finanční prostředky vyšetřené v těchto </w:t>
      </w:r>
      <w:r w:rsidR="00832D85" w:rsidRPr="00832D85">
        <w:rPr>
          <w:rFonts w:ascii="Arial" w:hAnsi="Arial" w:cs="Arial"/>
          <w:sz w:val="20"/>
          <w:szCs w:val="20"/>
        </w:rPr>
        <w:t>opatřeních</w:t>
      </w:r>
      <w:r w:rsidRPr="00832D85">
        <w:rPr>
          <w:rFonts w:ascii="Arial" w:hAnsi="Arial" w:cs="Arial"/>
          <w:sz w:val="20"/>
          <w:szCs w:val="20"/>
        </w:rPr>
        <w:t xml:space="preserve"> doporučuje FG přesunout do opatření, kde finanční prostředky jsou potřeba a kde je úspěšné čerpání</w:t>
      </w:r>
      <w:r w:rsidR="00832D85" w:rsidRPr="00832D85">
        <w:rPr>
          <w:rFonts w:ascii="Arial" w:hAnsi="Arial" w:cs="Arial"/>
          <w:sz w:val="20"/>
          <w:szCs w:val="20"/>
        </w:rPr>
        <w:t xml:space="preserve"> (doprava, infrastruktura pro </w:t>
      </w:r>
      <w:r w:rsidR="00832D85" w:rsidRPr="00B74C0A">
        <w:rPr>
          <w:rFonts w:ascii="Arial" w:hAnsi="Arial" w:cs="Arial"/>
          <w:sz w:val="20"/>
          <w:szCs w:val="20"/>
        </w:rPr>
        <w:t>vzdělávání).</w:t>
      </w:r>
      <w:r w:rsidR="00B74C0A" w:rsidRPr="00B74C0A">
        <w:rPr>
          <w:rFonts w:ascii="Arial" w:hAnsi="Arial" w:cs="Arial"/>
          <w:sz w:val="20"/>
          <w:szCs w:val="20"/>
        </w:rPr>
        <w:t xml:space="preserve"> Současně</w:t>
      </w:r>
      <w:r w:rsidR="00B74C0A">
        <w:rPr>
          <w:rFonts w:ascii="Arial" w:hAnsi="Arial" w:cs="Arial"/>
          <w:sz w:val="20"/>
          <w:szCs w:val="20"/>
        </w:rPr>
        <w:t xml:space="preserve"> FG doporučuje, s ohledem na vývoj potřeb a možností v území, zohlednit při plánování výzev nárůst reálných cen stavebních prací a dalších </w:t>
      </w:r>
      <w:r w:rsidR="00B74C0A">
        <w:rPr>
          <w:rFonts w:ascii="Arial" w:hAnsi="Arial" w:cs="Arial"/>
          <w:sz w:val="20"/>
          <w:szCs w:val="20"/>
        </w:rPr>
        <w:lastRenderedPageBreak/>
        <w:t>vstupů, které byly nastaveny s ohledem na informace z území z let 2014 – 2015, kdy se připravovala strategie SCLLD.</w:t>
      </w:r>
    </w:p>
    <w:p w14:paraId="2863298D" w14:textId="77777777" w:rsidR="002161D9" w:rsidRPr="0070059D" w:rsidRDefault="002161D9" w:rsidP="007C5D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DF94775" w14:textId="09DC09D4" w:rsidR="00206A58" w:rsidRPr="007C5D34" w:rsidRDefault="00206A58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059D">
        <w:rPr>
          <w:rFonts w:ascii="Arial" w:hAnsi="Arial" w:cs="Arial"/>
          <w:b/>
          <w:sz w:val="20"/>
          <w:szCs w:val="20"/>
        </w:rPr>
        <w:t>OPZ</w:t>
      </w:r>
      <w:r w:rsidR="00832D85">
        <w:rPr>
          <w:rFonts w:ascii="Arial" w:hAnsi="Arial" w:cs="Arial"/>
          <w:sz w:val="20"/>
          <w:szCs w:val="20"/>
        </w:rPr>
        <w:t>: V současné situaci není jednoznačné</w:t>
      </w:r>
      <w:r w:rsidRPr="007C5D34">
        <w:rPr>
          <w:rFonts w:ascii="Arial" w:hAnsi="Arial" w:cs="Arial"/>
          <w:sz w:val="20"/>
          <w:szCs w:val="20"/>
        </w:rPr>
        <w:t xml:space="preserve">, zda navýšení alokace </w:t>
      </w:r>
      <w:r w:rsidR="00832D85">
        <w:rPr>
          <w:rFonts w:ascii="Arial" w:hAnsi="Arial" w:cs="Arial"/>
          <w:sz w:val="20"/>
          <w:szCs w:val="20"/>
        </w:rPr>
        <w:t>v některém opatření pomůže řešit problém v území</w:t>
      </w:r>
      <w:r w:rsidRPr="007C5D34">
        <w:rPr>
          <w:rFonts w:ascii="Arial" w:hAnsi="Arial" w:cs="Arial"/>
          <w:sz w:val="20"/>
          <w:szCs w:val="20"/>
        </w:rPr>
        <w:t xml:space="preserve">. </w:t>
      </w:r>
      <w:r w:rsidR="00832D85">
        <w:rPr>
          <w:rFonts w:ascii="Arial" w:hAnsi="Arial" w:cs="Arial"/>
          <w:sz w:val="20"/>
          <w:szCs w:val="20"/>
        </w:rPr>
        <w:t>P</w:t>
      </w:r>
      <w:r w:rsidR="00185C30" w:rsidRPr="007C5D34">
        <w:rPr>
          <w:rFonts w:ascii="Arial" w:hAnsi="Arial" w:cs="Arial"/>
          <w:sz w:val="20"/>
          <w:szCs w:val="20"/>
        </w:rPr>
        <w:t xml:space="preserve">. </w:t>
      </w:r>
      <w:r w:rsidRPr="007C5D34">
        <w:rPr>
          <w:rFonts w:ascii="Arial" w:hAnsi="Arial" w:cs="Arial"/>
          <w:sz w:val="20"/>
          <w:szCs w:val="20"/>
        </w:rPr>
        <w:t>Maxová</w:t>
      </w:r>
      <w:r w:rsidR="00832D85">
        <w:rPr>
          <w:rFonts w:ascii="Arial" w:hAnsi="Arial" w:cs="Arial"/>
          <w:sz w:val="20"/>
          <w:szCs w:val="20"/>
        </w:rPr>
        <w:t xml:space="preserve"> konstatovala, že n</w:t>
      </w:r>
      <w:r w:rsidRPr="007C5D34">
        <w:rPr>
          <w:rFonts w:ascii="Arial" w:hAnsi="Arial" w:cs="Arial"/>
          <w:sz w:val="20"/>
          <w:szCs w:val="20"/>
        </w:rPr>
        <w:t>avýšení alokace by tak mohlo být neefektivní. Území MAS je malé a je potřeba i toto zohlednit</w:t>
      </w:r>
      <w:r w:rsidR="00185C30" w:rsidRPr="007C5D34">
        <w:rPr>
          <w:rFonts w:ascii="Arial" w:hAnsi="Arial" w:cs="Arial"/>
          <w:sz w:val="20"/>
          <w:szCs w:val="20"/>
        </w:rPr>
        <w:t xml:space="preserve"> a řešit</w:t>
      </w:r>
      <w:r w:rsidRPr="007C5D34">
        <w:rPr>
          <w:rFonts w:ascii="Arial" w:hAnsi="Arial" w:cs="Arial"/>
          <w:sz w:val="20"/>
          <w:szCs w:val="20"/>
        </w:rPr>
        <w:t xml:space="preserve"> koordinovaným přístupem. Navyšování za každou cenu k ničemu nevede. </w:t>
      </w:r>
      <w:r w:rsidR="00A91AAA" w:rsidRPr="007C5D34">
        <w:rPr>
          <w:rFonts w:ascii="Arial" w:hAnsi="Arial" w:cs="Arial"/>
          <w:sz w:val="20"/>
          <w:szCs w:val="20"/>
        </w:rPr>
        <w:t>Že někdo zrealizuje projekt, neznamená</w:t>
      </w:r>
      <w:r w:rsidR="00CA13C4">
        <w:rPr>
          <w:rFonts w:ascii="Arial" w:hAnsi="Arial" w:cs="Arial"/>
          <w:sz w:val="20"/>
          <w:szCs w:val="20"/>
        </w:rPr>
        <w:t>,</w:t>
      </w:r>
      <w:r w:rsidR="00A91AAA" w:rsidRPr="007C5D34">
        <w:rPr>
          <w:rFonts w:ascii="Arial" w:hAnsi="Arial" w:cs="Arial"/>
          <w:sz w:val="20"/>
          <w:szCs w:val="20"/>
        </w:rPr>
        <w:t xml:space="preserve"> že řeší potřeby území. </w:t>
      </w:r>
      <w:r w:rsidR="00185C30" w:rsidRPr="007C5D34">
        <w:rPr>
          <w:rFonts w:ascii="Arial" w:hAnsi="Arial" w:cs="Arial"/>
          <w:sz w:val="20"/>
          <w:szCs w:val="20"/>
        </w:rPr>
        <w:t xml:space="preserve">Např. v </w:t>
      </w:r>
      <w:r w:rsidR="00A91AAA" w:rsidRPr="007C5D34">
        <w:rPr>
          <w:rFonts w:ascii="Arial" w:hAnsi="Arial" w:cs="Arial"/>
          <w:sz w:val="20"/>
          <w:szCs w:val="20"/>
        </w:rPr>
        <w:t>oblasti soc. služeb</w:t>
      </w:r>
      <w:r w:rsidR="00185C30" w:rsidRPr="007C5D34">
        <w:rPr>
          <w:rFonts w:ascii="Arial" w:hAnsi="Arial" w:cs="Arial"/>
          <w:sz w:val="20"/>
          <w:szCs w:val="20"/>
        </w:rPr>
        <w:t xml:space="preserve"> cílová skupina potřebuje pomoc, </w:t>
      </w:r>
      <w:r w:rsidR="00A91AAA" w:rsidRPr="007C5D34">
        <w:rPr>
          <w:rFonts w:ascii="Arial" w:hAnsi="Arial" w:cs="Arial"/>
          <w:sz w:val="20"/>
          <w:szCs w:val="20"/>
        </w:rPr>
        <w:t xml:space="preserve">ale když přijde více žadatelů, nemá to smysl, </w:t>
      </w:r>
      <w:r w:rsidR="00185C30" w:rsidRPr="007C5D34">
        <w:rPr>
          <w:rFonts w:ascii="Arial" w:hAnsi="Arial" w:cs="Arial"/>
          <w:sz w:val="20"/>
          <w:szCs w:val="20"/>
        </w:rPr>
        <w:t>d</w:t>
      </w:r>
      <w:r w:rsidR="00A91AAA" w:rsidRPr="007C5D34">
        <w:rPr>
          <w:rFonts w:ascii="Arial" w:hAnsi="Arial" w:cs="Arial"/>
          <w:sz w:val="20"/>
          <w:szCs w:val="20"/>
        </w:rPr>
        <w:t>ochází tak k převisu služeb.</w:t>
      </w:r>
    </w:p>
    <w:p w14:paraId="4FF0025B" w14:textId="77777777" w:rsidR="00CA13C4" w:rsidRDefault="00CA13C4" w:rsidP="007C5D3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D0B94B8" w14:textId="77777777" w:rsidR="00CA13C4" w:rsidRPr="00CA13C4" w:rsidRDefault="00CA13C4" w:rsidP="007C5D3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A13C4">
        <w:rPr>
          <w:rFonts w:ascii="Arial" w:hAnsi="Arial" w:cs="Arial"/>
          <w:b/>
          <w:sz w:val="20"/>
          <w:szCs w:val="20"/>
        </w:rPr>
        <w:t xml:space="preserve">Otázka </w:t>
      </w:r>
      <w:r w:rsidR="00A91AAA" w:rsidRPr="00CA13C4">
        <w:rPr>
          <w:rFonts w:ascii="Arial" w:hAnsi="Arial" w:cs="Arial"/>
          <w:b/>
          <w:sz w:val="20"/>
          <w:szCs w:val="20"/>
        </w:rPr>
        <w:t>B 4.1</w:t>
      </w:r>
    </w:p>
    <w:p w14:paraId="748AA5F6" w14:textId="07A911F4" w:rsidR="00185C30" w:rsidRDefault="00185C30" w:rsidP="007C5D3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A13C4">
        <w:rPr>
          <w:rFonts w:ascii="Arial" w:hAnsi="Arial" w:cs="Arial"/>
          <w:b/>
          <w:sz w:val="20"/>
          <w:szCs w:val="20"/>
        </w:rPr>
        <w:t>Do jaké míry dokáže MAS pro každé Opatření/</w:t>
      </w:r>
      <w:proofErr w:type="spellStart"/>
      <w:r w:rsidRPr="00CA13C4">
        <w:rPr>
          <w:rFonts w:ascii="Arial" w:hAnsi="Arial" w:cs="Arial"/>
          <w:b/>
          <w:sz w:val="20"/>
          <w:szCs w:val="20"/>
        </w:rPr>
        <w:t>Fichi</w:t>
      </w:r>
      <w:proofErr w:type="spellEnd"/>
      <w:r w:rsidRPr="00CA13C4">
        <w:rPr>
          <w:rFonts w:ascii="Arial" w:hAnsi="Arial" w:cs="Arial"/>
          <w:b/>
          <w:sz w:val="20"/>
          <w:szCs w:val="20"/>
        </w:rPr>
        <w:t xml:space="preserve"> programových rámců identifikovat potenciální žadatele, případně připravené projekty?</w:t>
      </w:r>
    </w:p>
    <w:p w14:paraId="7C226E57" w14:textId="77777777" w:rsidR="00CA13C4" w:rsidRPr="007C5D34" w:rsidRDefault="00CA13C4" w:rsidP="007C5D3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C3013FB" w14:textId="7EA37DF1" w:rsidR="00F72834" w:rsidRDefault="00F72834" w:rsidP="007C5D3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Kancelář MAS průběžně komunikuje s potencionálními žadateli ohledně nastavování alokace k jednotlivým opatřením a zohledňuje stav, typ a m</w:t>
      </w:r>
      <w:r w:rsidR="002161D9">
        <w:rPr>
          <w:rFonts w:ascii="Arial" w:hAnsi="Arial" w:cs="Arial"/>
          <w:sz w:val="20"/>
          <w:szCs w:val="20"/>
        </w:rPr>
        <w:t>nožství připravovaných projektů.</w:t>
      </w:r>
    </w:p>
    <w:p w14:paraId="5BE86CD1" w14:textId="77777777" w:rsidR="002161D9" w:rsidRDefault="002161D9" w:rsidP="007C5D3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25778E" w14:textId="6D0A4453" w:rsidR="00F72834" w:rsidRDefault="00F72834" w:rsidP="007C5D3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059D">
        <w:rPr>
          <w:rFonts w:ascii="Arial" w:hAnsi="Arial" w:cs="Arial"/>
          <w:b/>
          <w:sz w:val="20"/>
          <w:szCs w:val="20"/>
        </w:rPr>
        <w:t>IROP:</w:t>
      </w:r>
      <w:r>
        <w:rPr>
          <w:rFonts w:ascii="Arial" w:hAnsi="Arial" w:cs="Arial"/>
          <w:sz w:val="20"/>
          <w:szCs w:val="20"/>
        </w:rPr>
        <w:t xml:space="preserve"> V</w:t>
      </w:r>
      <w:r w:rsidR="002161D9">
        <w:rPr>
          <w:rFonts w:ascii="Arial" w:hAnsi="Arial" w:cs="Arial"/>
          <w:sz w:val="20"/>
          <w:szCs w:val="20"/>
        </w:rPr>
        <w:t xml:space="preserve"> opatření na </w:t>
      </w:r>
      <w:r w:rsidRPr="00B74C0A">
        <w:rPr>
          <w:rFonts w:ascii="Arial" w:hAnsi="Arial" w:cs="Arial"/>
          <w:sz w:val="20"/>
          <w:szCs w:val="20"/>
          <w:u w:val="single"/>
        </w:rPr>
        <w:t>doprav</w:t>
      </w:r>
      <w:r w:rsidR="002161D9" w:rsidRPr="00B74C0A">
        <w:rPr>
          <w:rFonts w:ascii="Arial" w:hAnsi="Arial" w:cs="Arial"/>
          <w:sz w:val="20"/>
          <w:szCs w:val="20"/>
          <w:u w:val="single"/>
        </w:rPr>
        <w:t>u</w:t>
      </w:r>
      <w:r w:rsidRPr="00B74C0A">
        <w:rPr>
          <w:rFonts w:ascii="Arial" w:hAnsi="Arial" w:cs="Arial"/>
          <w:sz w:val="20"/>
          <w:szCs w:val="20"/>
          <w:u w:val="single"/>
        </w:rPr>
        <w:t xml:space="preserve"> a cyklodoprav</w:t>
      </w:r>
      <w:r w:rsidR="002161D9" w:rsidRPr="00B74C0A">
        <w:rPr>
          <w:rFonts w:ascii="Arial" w:hAnsi="Arial" w:cs="Arial"/>
          <w:sz w:val="20"/>
          <w:szCs w:val="20"/>
          <w:u w:val="single"/>
        </w:rPr>
        <w:t>u</w:t>
      </w:r>
      <w:r>
        <w:rPr>
          <w:rFonts w:ascii="Arial" w:hAnsi="Arial" w:cs="Arial"/>
          <w:sz w:val="20"/>
          <w:szCs w:val="20"/>
        </w:rPr>
        <w:t xml:space="preserve"> jsou v aktuální době připravovány 3 až 4 projekty pro budoucí výzvy. Jejich průměrná hodnota se pohybuje dle technické náročnosti mezi 4 – 8 mil. Kč. Jsou ve stadiu zpracované projektové dokumentace a probíhá vyřizování jejich povolení a zpracování podrobných rozpočtů. V</w:t>
      </w:r>
      <w:r w:rsidR="002161D9">
        <w:rPr>
          <w:rFonts w:ascii="Arial" w:hAnsi="Arial" w:cs="Arial"/>
          <w:sz w:val="20"/>
          <w:szCs w:val="20"/>
        </w:rPr>
        <w:t xml:space="preserve"> opatření na </w:t>
      </w:r>
      <w:r w:rsidRPr="00B74C0A">
        <w:rPr>
          <w:rFonts w:ascii="Arial" w:hAnsi="Arial" w:cs="Arial"/>
          <w:sz w:val="20"/>
          <w:szCs w:val="20"/>
          <w:u w:val="single"/>
        </w:rPr>
        <w:t>infrastruktur</w:t>
      </w:r>
      <w:r w:rsidR="002161D9" w:rsidRPr="00B74C0A">
        <w:rPr>
          <w:rFonts w:ascii="Arial" w:hAnsi="Arial" w:cs="Arial"/>
          <w:sz w:val="20"/>
          <w:szCs w:val="20"/>
          <w:u w:val="single"/>
        </w:rPr>
        <w:t>u</w:t>
      </w:r>
      <w:r w:rsidRPr="00B74C0A">
        <w:rPr>
          <w:rFonts w:ascii="Arial" w:hAnsi="Arial" w:cs="Arial"/>
          <w:sz w:val="20"/>
          <w:szCs w:val="20"/>
          <w:u w:val="single"/>
        </w:rPr>
        <w:t xml:space="preserve"> pro vzdělávání</w:t>
      </w:r>
      <w:r>
        <w:rPr>
          <w:rFonts w:ascii="Arial" w:hAnsi="Arial" w:cs="Arial"/>
          <w:sz w:val="20"/>
          <w:szCs w:val="20"/>
        </w:rPr>
        <w:t xml:space="preserve"> jsou MAS známy 2 – 3 připravované projekty v hodnotě </w:t>
      </w:r>
      <w:r w:rsidR="00B74C0A">
        <w:rPr>
          <w:rFonts w:ascii="Arial" w:hAnsi="Arial" w:cs="Arial"/>
          <w:sz w:val="20"/>
          <w:szCs w:val="20"/>
        </w:rPr>
        <w:t>cca</w:t>
      </w:r>
      <w:r>
        <w:rPr>
          <w:rFonts w:ascii="Arial" w:hAnsi="Arial" w:cs="Arial"/>
          <w:sz w:val="20"/>
          <w:szCs w:val="20"/>
        </w:rPr>
        <w:t xml:space="preserve"> 4 mil. Kč.</w:t>
      </w:r>
      <w:r w:rsidR="002161D9">
        <w:rPr>
          <w:rFonts w:ascii="Arial" w:hAnsi="Arial" w:cs="Arial"/>
          <w:sz w:val="20"/>
          <w:szCs w:val="20"/>
        </w:rPr>
        <w:t xml:space="preserve"> Projekty do opatření na </w:t>
      </w:r>
      <w:r w:rsidR="002161D9" w:rsidRPr="00B74C0A">
        <w:rPr>
          <w:rFonts w:ascii="Arial" w:hAnsi="Arial" w:cs="Arial"/>
          <w:sz w:val="20"/>
          <w:szCs w:val="20"/>
          <w:u w:val="single"/>
        </w:rPr>
        <w:t>památky</w:t>
      </w:r>
      <w:r w:rsidR="002161D9">
        <w:rPr>
          <w:rFonts w:ascii="Arial" w:hAnsi="Arial" w:cs="Arial"/>
          <w:sz w:val="20"/>
          <w:szCs w:val="20"/>
        </w:rPr>
        <w:t xml:space="preserve"> a </w:t>
      </w:r>
      <w:r w:rsidR="002161D9" w:rsidRPr="00B74C0A">
        <w:rPr>
          <w:rFonts w:ascii="Arial" w:hAnsi="Arial" w:cs="Arial"/>
          <w:sz w:val="20"/>
          <w:szCs w:val="20"/>
          <w:u w:val="single"/>
        </w:rPr>
        <w:t>IZS</w:t>
      </w:r>
      <w:r w:rsidR="002161D9">
        <w:rPr>
          <w:rFonts w:ascii="Arial" w:hAnsi="Arial" w:cs="Arial"/>
          <w:sz w:val="20"/>
          <w:szCs w:val="20"/>
        </w:rPr>
        <w:t xml:space="preserve"> jsou </w:t>
      </w:r>
      <w:r w:rsidR="00B74C0A">
        <w:rPr>
          <w:rFonts w:ascii="Arial" w:hAnsi="Arial" w:cs="Arial"/>
          <w:sz w:val="20"/>
          <w:szCs w:val="20"/>
        </w:rPr>
        <w:t>připravovány a budou podány</w:t>
      </w:r>
      <w:r w:rsidR="002161D9">
        <w:rPr>
          <w:rFonts w:ascii="Arial" w:hAnsi="Arial" w:cs="Arial"/>
          <w:sz w:val="20"/>
          <w:szCs w:val="20"/>
        </w:rPr>
        <w:t xml:space="preserve"> </w:t>
      </w:r>
      <w:r w:rsidR="00B74C0A">
        <w:rPr>
          <w:rFonts w:ascii="Arial" w:hAnsi="Arial" w:cs="Arial"/>
          <w:sz w:val="20"/>
          <w:szCs w:val="20"/>
        </w:rPr>
        <w:t xml:space="preserve">v rámci probíhajících výzev </w:t>
      </w:r>
      <w:r w:rsidR="002161D9">
        <w:rPr>
          <w:rFonts w:ascii="Arial" w:hAnsi="Arial" w:cs="Arial"/>
          <w:sz w:val="20"/>
          <w:szCs w:val="20"/>
        </w:rPr>
        <w:t xml:space="preserve">s tím, že pravděpodobně vyčerpají plánovanou alokaci opatření. MAS není znám žádný připravovaný projekt do opatření na </w:t>
      </w:r>
      <w:r w:rsidR="002161D9" w:rsidRPr="00B74C0A">
        <w:rPr>
          <w:rFonts w:ascii="Arial" w:hAnsi="Arial" w:cs="Arial"/>
          <w:sz w:val="20"/>
          <w:szCs w:val="20"/>
          <w:u w:val="single"/>
        </w:rPr>
        <w:t>sociální infrastrukturu</w:t>
      </w:r>
      <w:r w:rsidR="002161D9">
        <w:rPr>
          <w:rFonts w:ascii="Arial" w:hAnsi="Arial" w:cs="Arial"/>
          <w:sz w:val="20"/>
          <w:szCs w:val="20"/>
        </w:rPr>
        <w:t xml:space="preserve"> a </w:t>
      </w:r>
      <w:r w:rsidR="002161D9" w:rsidRPr="00B74C0A">
        <w:rPr>
          <w:rFonts w:ascii="Arial" w:hAnsi="Arial" w:cs="Arial"/>
          <w:sz w:val="20"/>
          <w:szCs w:val="20"/>
          <w:u w:val="single"/>
        </w:rPr>
        <w:t>sociální podnikání</w:t>
      </w:r>
      <w:r w:rsidR="002161D9">
        <w:rPr>
          <w:rFonts w:ascii="Arial" w:hAnsi="Arial" w:cs="Arial"/>
          <w:sz w:val="20"/>
          <w:szCs w:val="20"/>
        </w:rPr>
        <w:t>.</w:t>
      </w:r>
    </w:p>
    <w:p w14:paraId="54F5968F" w14:textId="77777777" w:rsidR="00F72834" w:rsidRDefault="00F72834" w:rsidP="007C5D3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A7BCE3" w14:textId="77777777" w:rsidR="002161D9" w:rsidRDefault="002161D9" w:rsidP="007C5D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Otázka </w:t>
      </w:r>
      <w:proofErr w:type="gramStart"/>
      <w:r w:rsidRPr="002161D9">
        <w:rPr>
          <w:rFonts w:ascii="Arial" w:hAnsi="Arial" w:cs="Arial"/>
          <w:b/>
          <w:sz w:val="20"/>
          <w:szCs w:val="20"/>
        </w:rPr>
        <w:t>C.1</w:t>
      </w:r>
      <w:proofErr w:type="gramEnd"/>
      <w:r w:rsidRPr="002161D9">
        <w:rPr>
          <w:rFonts w:ascii="Arial" w:hAnsi="Arial" w:cs="Arial"/>
          <w:b/>
          <w:sz w:val="20"/>
          <w:szCs w:val="20"/>
        </w:rPr>
        <w:t xml:space="preserve"> </w:t>
      </w:r>
    </w:p>
    <w:p w14:paraId="6FC02EA2" w14:textId="6A062009" w:rsidR="00440340" w:rsidRPr="007C5D34" w:rsidRDefault="002161D9" w:rsidP="007C5D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61D9">
        <w:rPr>
          <w:rFonts w:ascii="Arial" w:hAnsi="Arial" w:cs="Arial"/>
          <w:b/>
          <w:sz w:val="20"/>
          <w:szCs w:val="20"/>
        </w:rPr>
        <w:t>V jaké fázi realizace se SCLLD k 31. 12. 2018 nachází (do jaké míry je průběh realizace v souladu s plánovaným harmonogramem výzev)?</w:t>
      </w:r>
    </w:p>
    <w:p w14:paraId="1E101C19" w14:textId="26D76E46" w:rsidR="005748E7" w:rsidRPr="007C5D34" w:rsidRDefault="00440340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>Ing. Urbánková informovala o počtu výzev v letech 2017 (2 úspěšné výzvy) a 2018 (</w:t>
      </w:r>
      <w:r w:rsidR="005748E7" w:rsidRPr="007C5D34">
        <w:rPr>
          <w:rFonts w:ascii="Arial" w:hAnsi="Arial" w:cs="Arial"/>
          <w:sz w:val="20"/>
          <w:szCs w:val="20"/>
        </w:rPr>
        <w:t>5 úsp</w:t>
      </w:r>
      <w:r w:rsidR="002161D9">
        <w:rPr>
          <w:rFonts w:ascii="Arial" w:hAnsi="Arial" w:cs="Arial"/>
          <w:sz w:val="20"/>
          <w:szCs w:val="20"/>
        </w:rPr>
        <w:t>ěšných v</w:t>
      </w:r>
      <w:r w:rsidR="005748E7" w:rsidRPr="007C5D34">
        <w:rPr>
          <w:rFonts w:ascii="Arial" w:hAnsi="Arial" w:cs="Arial"/>
          <w:sz w:val="20"/>
          <w:szCs w:val="20"/>
        </w:rPr>
        <w:t>ýzev</w:t>
      </w:r>
      <w:r w:rsidRPr="007C5D34">
        <w:rPr>
          <w:rFonts w:ascii="Arial" w:hAnsi="Arial" w:cs="Arial"/>
          <w:sz w:val="20"/>
          <w:szCs w:val="20"/>
        </w:rPr>
        <w:t>)</w:t>
      </w:r>
      <w:r w:rsidR="002161D9">
        <w:rPr>
          <w:rFonts w:ascii="Arial" w:hAnsi="Arial" w:cs="Arial"/>
          <w:sz w:val="20"/>
          <w:szCs w:val="20"/>
        </w:rPr>
        <w:t>.</w:t>
      </w:r>
    </w:p>
    <w:p w14:paraId="43FE47CA" w14:textId="336E646B" w:rsidR="005748E7" w:rsidRPr="007C5D34" w:rsidRDefault="00440340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 xml:space="preserve">MAS </w:t>
      </w:r>
      <w:r w:rsidR="005748E7" w:rsidRPr="007C5D34">
        <w:rPr>
          <w:rFonts w:ascii="Arial" w:hAnsi="Arial" w:cs="Arial"/>
          <w:sz w:val="20"/>
          <w:szCs w:val="20"/>
        </w:rPr>
        <w:t>harmonogram výzev</w:t>
      </w:r>
      <w:r w:rsidR="00DC2A8C" w:rsidRPr="007C5D34">
        <w:rPr>
          <w:rFonts w:ascii="Arial" w:hAnsi="Arial" w:cs="Arial"/>
          <w:sz w:val="20"/>
          <w:szCs w:val="20"/>
        </w:rPr>
        <w:t xml:space="preserve"> </w:t>
      </w:r>
      <w:r w:rsidR="005748E7" w:rsidRPr="007C5D34">
        <w:rPr>
          <w:rFonts w:ascii="Arial" w:hAnsi="Arial" w:cs="Arial"/>
          <w:sz w:val="20"/>
          <w:szCs w:val="20"/>
        </w:rPr>
        <w:t xml:space="preserve">dodržela, </w:t>
      </w:r>
      <w:r w:rsidR="00DC2A8C" w:rsidRPr="007C5D34">
        <w:rPr>
          <w:rFonts w:ascii="Arial" w:hAnsi="Arial" w:cs="Arial"/>
          <w:sz w:val="20"/>
          <w:szCs w:val="20"/>
        </w:rPr>
        <w:t>výzvy budou</w:t>
      </w:r>
      <w:r w:rsidR="005748E7" w:rsidRPr="007C5D34">
        <w:rPr>
          <w:rFonts w:ascii="Arial" w:hAnsi="Arial" w:cs="Arial"/>
          <w:sz w:val="20"/>
          <w:szCs w:val="20"/>
        </w:rPr>
        <w:t xml:space="preserve"> i nadále vypisov</w:t>
      </w:r>
      <w:r w:rsidR="00DC2A8C" w:rsidRPr="007C5D34">
        <w:rPr>
          <w:rFonts w:ascii="Arial" w:hAnsi="Arial" w:cs="Arial"/>
          <w:sz w:val="20"/>
          <w:szCs w:val="20"/>
        </w:rPr>
        <w:t>ány</w:t>
      </w:r>
      <w:r w:rsidR="005748E7" w:rsidRPr="007C5D34">
        <w:rPr>
          <w:rFonts w:ascii="Arial" w:hAnsi="Arial" w:cs="Arial"/>
          <w:sz w:val="20"/>
          <w:szCs w:val="20"/>
        </w:rPr>
        <w:t xml:space="preserve"> podle harmonogramu</w:t>
      </w:r>
      <w:r w:rsidR="00DC2A8C" w:rsidRPr="007C5D34">
        <w:rPr>
          <w:rFonts w:ascii="Arial" w:hAnsi="Arial" w:cs="Arial"/>
          <w:sz w:val="20"/>
          <w:szCs w:val="20"/>
        </w:rPr>
        <w:t xml:space="preserve">. </w:t>
      </w:r>
      <w:r w:rsidR="002161D9">
        <w:rPr>
          <w:rFonts w:ascii="Arial" w:hAnsi="Arial" w:cs="Arial"/>
          <w:sz w:val="20"/>
          <w:szCs w:val="20"/>
        </w:rPr>
        <w:t xml:space="preserve">Výzvy z </w:t>
      </w:r>
      <w:r w:rsidR="00DC2A8C" w:rsidRPr="007C5D34">
        <w:rPr>
          <w:rFonts w:ascii="Arial" w:hAnsi="Arial" w:cs="Arial"/>
          <w:sz w:val="20"/>
          <w:szCs w:val="20"/>
        </w:rPr>
        <w:t>PRV bud</w:t>
      </w:r>
      <w:r w:rsidR="002161D9">
        <w:rPr>
          <w:rFonts w:ascii="Arial" w:hAnsi="Arial" w:cs="Arial"/>
          <w:sz w:val="20"/>
          <w:szCs w:val="20"/>
        </w:rPr>
        <w:t>ou</w:t>
      </w:r>
      <w:r w:rsidR="00DC2A8C" w:rsidRPr="007C5D34">
        <w:rPr>
          <w:rFonts w:ascii="Arial" w:hAnsi="Arial" w:cs="Arial"/>
          <w:sz w:val="20"/>
          <w:szCs w:val="20"/>
        </w:rPr>
        <w:t xml:space="preserve"> vypsán</w:t>
      </w:r>
      <w:r w:rsidR="002161D9">
        <w:rPr>
          <w:rFonts w:ascii="Arial" w:hAnsi="Arial" w:cs="Arial"/>
          <w:sz w:val="20"/>
          <w:szCs w:val="20"/>
        </w:rPr>
        <w:t>y</w:t>
      </w:r>
      <w:r w:rsidR="00DC2A8C" w:rsidRPr="007C5D34">
        <w:rPr>
          <w:rFonts w:ascii="Arial" w:hAnsi="Arial" w:cs="Arial"/>
          <w:sz w:val="20"/>
          <w:szCs w:val="20"/>
        </w:rPr>
        <w:t xml:space="preserve"> na základě žádosti o změnu a jejího následného schválení</w:t>
      </w:r>
      <w:r w:rsidR="005748E7" w:rsidRPr="007C5D34">
        <w:rPr>
          <w:rFonts w:ascii="Arial" w:hAnsi="Arial" w:cs="Arial"/>
          <w:sz w:val="20"/>
          <w:szCs w:val="20"/>
        </w:rPr>
        <w:t>.</w:t>
      </w:r>
    </w:p>
    <w:p w14:paraId="5F6E76C3" w14:textId="64645B59" w:rsidR="005748E7" w:rsidRPr="007C5D34" w:rsidRDefault="00C63B53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 diskutovala, zda </w:t>
      </w:r>
      <w:r w:rsidRPr="007C5D34">
        <w:rPr>
          <w:rFonts w:ascii="Arial" w:hAnsi="Arial" w:cs="Arial"/>
          <w:sz w:val="20"/>
          <w:szCs w:val="20"/>
        </w:rPr>
        <w:t xml:space="preserve">četnost výzev není kontraproduktivní v poměru vyhlášených a úspěšných výzev, zda </w:t>
      </w:r>
      <w:r>
        <w:rPr>
          <w:rFonts w:ascii="Arial" w:hAnsi="Arial" w:cs="Arial"/>
          <w:sz w:val="20"/>
          <w:szCs w:val="20"/>
        </w:rPr>
        <w:t xml:space="preserve">toto </w:t>
      </w:r>
      <w:r w:rsidRPr="007C5D34">
        <w:rPr>
          <w:rFonts w:ascii="Arial" w:hAnsi="Arial" w:cs="Arial"/>
          <w:sz w:val="20"/>
          <w:szCs w:val="20"/>
        </w:rPr>
        <w:t>nemá vliv na úspěšnost výzev</w:t>
      </w:r>
      <w:r>
        <w:rPr>
          <w:rFonts w:ascii="Arial" w:hAnsi="Arial" w:cs="Arial"/>
          <w:sz w:val="20"/>
          <w:szCs w:val="20"/>
        </w:rPr>
        <w:t xml:space="preserve">:  </w:t>
      </w:r>
      <w:r w:rsidR="00DC2A8C" w:rsidRPr="007C5D34">
        <w:rPr>
          <w:rFonts w:ascii="Arial" w:hAnsi="Arial" w:cs="Arial"/>
          <w:sz w:val="20"/>
          <w:szCs w:val="20"/>
        </w:rPr>
        <w:t>29</w:t>
      </w:r>
      <w:r w:rsidR="005748E7" w:rsidRPr="007C5D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vyhlášených </w:t>
      </w:r>
      <w:r w:rsidR="005748E7" w:rsidRPr="007C5D34">
        <w:rPr>
          <w:rFonts w:ascii="Arial" w:hAnsi="Arial" w:cs="Arial"/>
          <w:sz w:val="20"/>
          <w:szCs w:val="20"/>
        </w:rPr>
        <w:t xml:space="preserve">výzev, </w:t>
      </w:r>
      <w:r>
        <w:rPr>
          <w:rFonts w:ascii="Arial" w:hAnsi="Arial" w:cs="Arial"/>
          <w:sz w:val="20"/>
          <w:szCs w:val="20"/>
        </w:rPr>
        <w:t xml:space="preserve">z toho </w:t>
      </w:r>
      <w:r w:rsidR="005748E7" w:rsidRPr="007C5D34">
        <w:rPr>
          <w:rFonts w:ascii="Arial" w:hAnsi="Arial" w:cs="Arial"/>
          <w:sz w:val="20"/>
          <w:szCs w:val="20"/>
        </w:rPr>
        <w:t>7 úspěšných</w:t>
      </w:r>
      <w:r>
        <w:rPr>
          <w:rFonts w:ascii="Arial" w:hAnsi="Arial" w:cs="Arial"/>
          <w:sz w:val="20"/>
          <w:szCs w:val="20"/>
        </w:rPr>
        <w:t>.</w:t>
      </w:r>
    </w:p>
    <w:p w14:paraId="79114982" w14:textId="77777777" w:rsidR="00C63B53" w:rsidRDefault="00C63B53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1D43A9" w14:textId="0214A9FD" w:rsidR="00DC2A8C" w:rsidRDefault="00C63B53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 a FG konstatovaly, že vyhlašování výzev začalo velmi opožděně, proto je celý proces s čerpáním dotací zdržený a</w:t>
      </w:r>
      <w:r w:rsidR="00DC2A8C" w:rsidRPr="007C5D34">
        <w:rPr>
          <w:rFonts w:ascii="Arial" w:hAnsi="Arial" w:cs="Arial"/>
          <w:sz w:val="20"/>
          <w:szCs w:val="20"/>
        </w:rPr>
        <w:t xml:space="preserve"> čerpání</w:t>
      </w:r>
      <w:r>
        <w:rPr>
          <w:rFonts w:ascii="Arial" w:hAnsi="Arial" w:cs="Arial"/>
          <w:sz w:val="20"/>
          <w:szCs w:val="20"/>
        </w:rPr>
        <w:t xml:space="preserve"> je nízké. Svoji roli v pomalém čerpání sehrává také vysoká administrativní náročnost procesů s vyhlašováním výzev a schvalování projektů a neustálé změny metodiky ze strany ŘO.</w:t>
      </w:r>
      <w:r w:rsidR="00050DBF">
        <w:rPr>
          <w:rFonts w:ascii="Arial" w:hAnsi="Arial" w:cs="Arial"/>
          <w:sz w:val="20"/>
          <w:szCs w:val="20"/>
        </w:rPr>
        <w:t xml:space="preserve"> Demotivační pro žadatele je velmi dlouhý proces hodnocení projektů na CRR, kdy žadatel se teprve cca rok po podání žádosti o dotaci dozví, zda projekt dotaci skutečně obdrží.</w:t>
      </w:r>
    </w:p>
    <w:p w14:paraId="1E782448" w14:textId="77777777" w:rsidR="00050DBF" w:rsidRDefault="00050DBF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4F6C06" w14:textId="19F02B14" w:rsidR="004042BD" w:rsidRPr="007C5D34" w:rsidRDefault="004042BD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5FCAE2" w14:textId="2D1FA7AC" w:rsidR="003857A8" w:rsidRPr="003857A8" w:rsidRDefault="003857A8" w:rsidP="00832E2B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Pr="003857A8">
        <w:rPr>
          <w:rFonts w:ascii="Arial" w:hAnsi="Arial" w:cs="Arial"/>
          <w:b/>
          <w:sz w:val="20"/>
          <w:szCs w:val="20"/>
        </w:rPr>
        <w:t>Shrnutí, závěr</w:t>
      </w:r>
    </w:p>
    <w:p w14:paraId="3A6AB6BE" w14:textId="77777777" w:rsidR="00BC3579" w:rsidRDefault="00BC3579" w:rsidP="002161D9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A02C34" w14:textId="5A6D9A93" w:rsidR="00BC3579" w:rsidRDefault="00BC3579" w:rsidP="00BC35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FG doporučila kanceláři MAS intenzivněji informovat potencionální žadatele o dotačních možnostech přes MAS.</w:t>
      </w:r>
      <w:r w:rsidRPr="00BC35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Toto téma bude v</w:t>
      </w:r>
      <w:r w:rsidR="00832E2B">
        <w:rPr>
          <w:rFonts w:ascii="Arial" w:hAnsi="Arial" w:cs="Arial"/>
          <w:sz w:val="20"/>
          <w:szCs w:val="20"/>
        </w:rPr>
        <w:t xml:space="preserve"> evaluační</w:t>
      </w:r>
      <w:r>
        <w:rPr>
          <w:rFonts w:ascii="Arial" w:hAnsi="Arial" w:cs="Arial"/>
          <w:sz w:val="20"/>
          <w:szCs w:val="20"/>
        </w:rPr>
        <w:t xml:space="preserve"> zprávě zpracováno i v oblasti komunikace, jelikož kancelář MAS si je vědoma toho, že díky náročné administrativě výzev a všech náležitostí s tím spojených nemá MAS </w:t>
      </w:r>
      <w:r w:rsidR="00D274A3">
        <w:rPr>
          <w:rFonts w:ascii="Arial" w:hAnsi="Arial" w:cs="Arial"/>
          <w:sz w:val="20"/>
          <w:szCs w:val="20"/>
        </w:rPr>
        <w:t xml:space="preserve">dostatek </w:t>
      </w:r>
      <w:r>
        <w:rPr>
          <w:rFonts w:ascii="Arial" w:hAnsi="Arial" w:cs="Arial"/>
          <w:sz w:val="20"/>
          <w:szCs w:val="20"/>
        </w:rPr>
        <w:t>čas</w:t>
      </w:r>
      <w:r w:rsidR="00D274A3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na animační činnost. MAS má </w:t>
      </w:r>
      <w:r w:rsidR="00832E2B">
        <w:rPr>
          <w:rFonts w:ascii="Arial" w:hAnsi="Arial" w:cs="Arial"/>
          <w:sz w:val="20"/>
          <w:szCs w:val="20"/>
        </w:rPr>
        <w:t xml:space="preserve">pozitivní </w:t>
      </w:r>
      <w:r>
        <w:rPr>
          <w:rFonts w:ascii="Arial" w:hAnsi="Arial" w:cs="Arial"/>
          <w:sz w:val="20"/>
          <w:szCs w:val="20"/>
        </w:rPr>
        <w:t>zkušenost</w:t>
      </w:r>
      <w:r w:rsidR="00832E2B">
        <w:rPr>
          <w:rFonts w:ascii="Arial" w:hAnsi="Arial" w:cs="Arial"/>
          <w:sz w:val="20"/>
          <w:szCs w:val="20"/>
        </w:rPr>
        <w:t xml:space="preserve"> z komunitního plánování z přípravy SCLLD</w:t>
      </w:r>
      <w:r>
        <w:rPr>
          <w:rFonts w:ascii="Arial" w:hAnsi="Arial" w:cs="Arial"/>
          <w:sz w:val="20"/>
          <w:szCs w:val="20"/>
        </w:rPr>
        <w:t xml:space="preserve">, kdy </w:t>
      </w:r>
      <w:r w:rsidR="00832E2B">
        <w:rPr>
          <w:rFonts w:ascii="Arial" w:hAnsi="Arial" w:cs="Arial"/>
          <w:sz w:val="20"/>
          <w:szCs w:val="20"/>
        </w:rPr>
        <w:t xml:space="preserve">bylo osloveno vždy několik obcí dohromady a </w:t>
      </w:r>
      <w:r>
        <w:rPr>
          <w:rFonts w:ascii="Arial" w:hAnsi="Arial" w:cs="Arial"/>
          <w:sz w:val="20"/>
          <w:szCs w:val="20"/>
        </w:rPr>
        <w:t xml:space="preserve">obce </w:t>
      </w:r>
      <w:r w:rsidR="00832E2B">
        <w:rPr>
          <w:rFonts w:ascii="Arial" w:hAnsi="Arial" w:cs="Arial"/>
          <w:sz w:val="20"/>
          <w:szCs w:val="20"/>
        </w:rPr>
        <w:t>komunikovaly své problémy</w:t>
      </w:r>
      <w:r w:rsidR="00D274A3">
        <w:rPr>
          <w:rFonts w:ascii="Arial" w:hAnsi="Arial" w:cs="Arial"/>
          <w:sz w:val="20"/>
          <w:szCs w:val="20"/>
        </w:rPr>
        <w:t>, sdílely dobrou praxi.</w:t>
      </w:r>
    </w:p>
    <w:p w14:paraId="33CCCC44" w14:textId="6A597C1F" w:rsidR="00BC3579" w:rsidRDefault="00832E2B" w:rsidP="00BC35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Dalším pr</w:t>
      </w:r>
      <w:r w:rsidR="00BC3579">
        <w:rPr>
          <w:rFonts w:ascii="Arial" w:hAnsi="Arial" w:cs="Arial"/>
          <w:sz w:val="20"/>
          <w:szCs w:val="20"/>
        </w:rPr>
        <w:t>oblém</w:t>
      </w:r>
      <w:r>
        <w:rPr>
          <w:rFonts w:ascii="Arial" w:hAnsi="Arial" w:cs="Arial"/>
          <w:sz w:val="20"/>
          <w:szCs w:val="20"/>
        </w:rPr>
        <w:t xml:space="preserve">em </w:t>
      </w:r>
      <w:r w:rsidR="00BC3579">
        <w:rPr>
          <w:rFonts w:ascii="Arial" w:hAnsi="Arial" w:cs="Arial"/>
          <w:sz w:val="20"/>
          <w:szCs w:val="20"/>
        </w:rPr>
        <w:t xml:space="preserve">je, že na malých obcích nejsou odborné kapacity pro tvorbu projektů. MAS bude muset zřejmě </w:t>
      </w:r>
      <w:r>
        <w:rPr>
          <w:rFonts w:ascii="Arial" w:hAnsi="Arial" w:cs="Arial"/>
          <w:sz w:val="20"/>
          <w:szCs w:val="20"/>
        </w:rPr>
        <w:t xml:space="preserve">oslovit </w:t>
      </w:r>
      <w:r w:rsidR="00BC3579">
        <w:rPr>
          <w:rFonts w:ascii="Arial" w:hAnsi="Arial" w:cs="Arial"/>
          <w:sz w:val="20"/>
          <w:szCs w:val="20"/>
        </w:rPr>
        <w:t xml:space="preserve">žadatele z větších </w:t>
      </w:r>
      <w:r>
        <w:rPr>
          <w:rFonts w:ascii="Arial" w:hAnsi="Arial" w:cs="Arial"/>
          <w:sz w:val="20"/>
          <w:szCs w:val="20"/>
        </w:rPr>
        <w:t xml:space="preserve">(zkušenějších) </w:t>
      </w:r>
      <w:r w:rsidR="00BC3579">
        <w:rPr>
          <w:rFonts w:ascii="Arial" w:hAnsi="Arial" w:cs="Arial"/>
          <w:sz w:val="20"/>
          <w:szCs w:val="20"/>
        </w:rPr>
        <w:t xml:space="preserve">obcí, kde je šance, že obec bude umět projekt připravit a podat. Obecně v území </w:t>
      </w:r>
      <w:r>
        <w:rPr>
          <w:rFonts w:ascii="Arial" w:hAnsi="Arial" w:cs="Arial"/>
          <w:sz w:val="20"/>
          <w:szCs w:val="20"/>
        </w:rPr>
        <w:t>je nízká</w:t>
      </w:r>
      <w:r w:rsidR="00BC3579">
        <w:rPr>
          <w:rFonts w:ascii="Arial" w:hAnsi="Arial" w:cs="Arial"/>
          <w:sz w:val="20"/>
          <w:szCs w:val="20"/>
        </w:rPr>
        <w:t xml:space="preserve"> připravenost obcí k podávání projektů.</w:t>
      </w:r>
    </w:p>
    <w:p w14:paraId="72F37F14" w14:textId="2C967E84" w:rsidR="002161D9" w:rsidRDefault="00BC3579" w:rsidP="002161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FG konstatovala, že v porovnání se situací v době schvalování SCLLD došlo k posunu v tom, že</w:t>
      </w:r>
      <w:r w:rsidR="002161D9">
        <w:rPr>
          <w:rFonts w:ascii="Arial" w:hAnsi="Arial" w:cs="Arial"/>
          <w:sz w:val="20"/>
          <w:szCs w:val="20"/>
        </w:rPr>
        <w:t xml:space="preserve"> MAS už je v území známější, vchází do podvědomí tím</w:t>
      </w:r>
      <w:r>
        <w:rPr>
          <w:rFonts w:ascii="Arial" w:hAnsi="Arial" w:cs="Arial"/>
          <w:sz w:val="20"/>
          <w:szCs w:val="20"/>
        </w:rPr>
        <w:t>,</w:t>
      </w:r>
      <w:r w:rsidR="002161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že MAS přináší finance do území. Např.</w:t>
      </w:r>
      <w:r w:rsidR="002161D9">
        <w:rPr>
          <w:rFonts w:ascii="Arial" w:hAnsi="Arial" w:cs="Arial"/>
          <w:sz w:val="20"/>
          <w:szCs w:val="20"/>
        </w:rPr>
        <w:t xml:space="preserve"> zemědělci</w:t>
      </w:r>
      <w:r>
        <w:rPr>
          <w:rFonts w:ascii="Arial" w:hAnsi="Arial" w:cs="Arial"/>
          <w:sz w:val="20"/>
          <w:szCs w:val="20"/>
        </w:rPr>
        <w:t xml:space="preserve"> vyjadřují uspokojení nad tím, že přes MAS</w:t>
      </w:r>
      <w:r w:rsidR="002161D9">
        <w:rPr>
          <w:rFonts w:ascii="Arial" w:hAnsi="Arial" w:cs="Arial"/>
          <w:sz w:val="20"/>
          <w:szCs w:val="20"/>
        </w:rPr>
        <w:t xml:space="preserve"> mohou žádat o finanční podporu.</w:t>
      </w:r>
    </w:p>
    <w:p w14:paraId="641B6072" w14:textId="77777777" w:rsidR="00832E2B" w:rsidRDefault="00832E2B" w:rsidP="00832E2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DBD3D8" w14:textId="77777777" w:rsidR="00832E2B" w:rsidRDefault="00832E2B" w:rsidP="00832E2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Urbánková informovala, že závěry uvedené v zápise z FG budou využity do evaluační zprávy a jako podklad a argument pro změnu SCLLD. </w:t>
      </w:r>
    </w:p>
    <w:p w14:paraId="05FBA93A" w14:textId="77777777" w:rsidR="00832E2B" w:rsidRDefault="00832E2B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8263A3" w14:textId="77777777" w:rsidR="00D81074" w:rsidRDefault="00D81074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5D34">
        <w:rPr>
          <w:rFonts w:ascii="Arial" w:hAnsi="Arial" w:cs="Arial"/>
          <w:sz w:val="20"/>
          <w:szCs w:val="20"/>
        </w:rPr>
        <w:t>Zápis byl pořízen na základě přímé účasti na jednání.</w:t>
      </w:r>
    </w:p>
    <w:p w14:paraId="449B46FD" w14:textId="6986157A" w:rsidR="007C5D34" w:rsidRPr="007C5D34" w:rsidRDefault="00FB3B5D" w:rsidP="007C5D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 zpracoval</w:t>
      </w:r>
      <w:r w:rsidR="007C5D34">
        <w:rPr>
          <w:rFonts w:ascii="Arial" w:hAnsi="Arial" w:cs="Arial"/>
          <w:sz w:val="20"/>
          <w:szCs w:val="20"/>
        </w:rPr>
        <w:t xml:space="preserve">y: Lenka Vaňková, Alexandra </w:t>
      </w:r>
      <w:proofErr w:type="spellStart"/>
      <w:r w:rsidR="007C5D34">
        <w:rPr>
          <w:rFonts w:ascii="Arial" w:hAnsi="Arial" w:cs="Arial"/>
          <w:sz w:val="20"/>
          <w:szCs w:val="20"/>
        </w:rPr>
        <w:t>Fürbachová</w:t>
      </w:r>
      <w:proofErr w:type="spellEnd"/>
    </w:p>
    <w:sectPr w:rsidR="007C5D34" w:rsidRPr="007C5D34" w:rsidSect="00203E42">
      <w:headerReference w:type="default" r:id="rId7"/>
      <w:footerReference w:type="default" r:id="rId8"/>
      <w:pgSz w:w="11906" w:h="16838"/>
      <w:pgMar w:top="1548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1546C" w14:textId="77777777" w:rsidR="00876B2D" w:rsidRDefault="00876B2D" w:rsidP="00203E42">
      <w:pPr>
        <w:spacing w:after="0" w:line="240" w:lineRule="auto"/>
      </w:pPr>
      <w:r>
        <w:separator/>
      </w:r>
    </w:p>
  </w:endnote>
  <w:endnote w:type="continuationSeparator" w:id="0">
    <w:p w14:paraId="39ABBF6C" w14:textId="77777777" w:rsidR="00876B2D" w:rsidRDefault="00876B2D" w:rsidP="0020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23906"/>
      <w:docPartObj>
        <w:docPartGallery w:val="Page Numbers (Bottom of Page)"/>
        <w:docPartUnique/>
      </w:docPartObj>
    </w:sdtPr>
    <w:sdtEndPr/>
    <w:sdtContent>
      <w:p w14:paraId="299B1FD0" w14:textId="52C8DD22" w:rsidR="00D737F4" w:rsidRDefault="00D737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665">
          <w:rPr>
            <w:noProof/>
          </w:rPr>
          <w:t>9</w:t>
        </w:r>
        <w:r>
          <w:fldChar w:fldCharType="end"/>
        </w:r>
      </w:p>
    </w:sdtContent>
  </w:sdt>
  <w:p w14:paraId="48847319" w14:textId="77777777" w:rsidR="00D737F4" w:rsidRDefault="00D737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B0B9C" w14:textId="77777777" w:rsidR="00876B2D" w:rsidRDefault="00876B2D" w:rsidP="00203E42">
      <w:pPr>
        <w:spacing w:after="0" w:line="240" w:lineRule="auto"/>
      </w:pPr>
      <w:r>
        <w:separator/>
      </w:r>
    </w:p>
  </w:footnote>
  <w:footnote w:type="continuationSeparator" w:id="0">
    <w:p w14:paraId="7DFA5C4A" w14:textId="77777777" w:rsidR="00876B2D" w:rsidRDefault="00876B2D" w:rsidP="00203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705A0" w14:textId="1690AA32" w:rsidR="00D737F4" w:rsidRDefault="00D737F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39842C1" wp14:editId="7EFC1F96">
          <wp:simplePos x="0" y="0"/>
          <wp:positionH relativeFrom="column">
            <wp:posOffset>89535</wp:posOffset>
          </wp:positionH>
          <wp:positionV relativeFrom="paragraph">
            <wp:posOffset>-211455</wp:posOffset>
          </wp:positionV>
          <wp:extent cx="4638675" cy="764540"/>
          <wp:effectExtent l="0" t="0" r="9525" b="0"/>
          <wp:wrapThrough wrapText="bothSides">
            <wp:wrapPolygon edited="0">
              <wp:start x="0" y="0"/>
              <wp:lineTo x="0" y="20990"/>
              <wp:lineTo x="21556" y="20990"/>
              <wp:lineTo x="21556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ROP_CZ_RO_B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8675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634021A" wp14:editId="2933BDD5">
          <wp:simplePos x="0" y="0"/>
          <wp:positionH relativeFrom="margin">
            <wp:align>right</wp:align>
          </wp:positionH>
          <wp:positionV relativeFrom="paragraph">
            <wp:posOffset>-138430</wp:posOffset>
          </wp:positionV>
          <wp:extent cx="1280160" cy="473075"/>
          <wp:effectExtent l="0" t="0" r="0" b="3175"/>
          <wp:wrapTight wrapText="bothSides">
            <wp:wrapPolygon edited="0">
              <wp:start x="0" y="0"/>
              <wp:lineTo x="0" y="20875"/>
              <wp:lineTo x="21214" y="20875"/>
              <wp:lineTo x="2121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9AD"/>
    <w:multiLevelType w:val="hybridMultilevel"/>
    <w:tmpl w:val="B10A8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4092B"/>
    <w:multiLevelType w:val="hybridMultilevel"/>
    <w:tmpl w:val="DB528E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67D24"/>
    <w:multiLevelType w:val="hybridMultilevel"/>
    <w:tmpl w:val="8FAC5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E7989"/>
    <w:multiLevelType w:val="hybridMultilevel"/>
    <w:tmpl w:val="3C5C2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47B15"/>
    <w:multiLevelType w:val="multilevel"/>
    <w:tmpl w:val="C12E8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380136"/>
    <w:multiLevelType w:val="hybridMultilevel"/>
    <w:tmpl w:val="68669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B6F53"/>
    <w:multiLevelType w:val="hybridMultilevel"/>
    <w:tmpl w:val="B10A8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77DF0"/>
    <w:multiLevelType w:val="hybridMultilevel"/>
    <w:tmpl w:val="D576A186"/>
    <w:lvl w:ilvl="0" w:tplc="D02CE7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649CD"/>
    <w:multiLevelType w:val="hybridMultilevel"/>
    <w:tmpl w:val="B10A8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C2908"/>
    <w:multiLevelType w:val="hybridMultilevel"/>
    <w:tmpl w:val="371811DE"/>
    <w:lvl w:ilvl="0" w:tplc="C8922C7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168A5"/>
    <w:multiLevelType w:val="hybridMultilevel"/>
    <w:tmpl w:val="6FE8715E"/>
    <w:lvl w:ilvl="0" w:tplc="6440501A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F4449"/>
    <w:multiLevelType w:val="hybridMultilevel"/>
    <w:tmpl w:val="B10A8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E5"/>
    <w:rsid w:val="000055C2"/>
    <w:rsid w:val="00012CF1"/>
    <w:rsid w:val="000323DE"/>
    <w:rsid w:val="00050DBF"/>
    <w:rsid w:val="00054AE7"/>
    <w:rsid w:val="00060C23"/>
    <w:rsid w:val="0007458B"/>
    <w:rsid w:val="00083AAF"/>
    <w:rsid w:val="00084866"/>
    <w:rsid w:val="000A0EFE"/>
    <w:rsid w:val="000A5261"/>
    <w:rsid w:val="000F59CC"/>
    <w:rsid w:val="00143E76"/>
    <w:rsid w:val="00152EF8"/>
    <w:rsid w:val="00154052"/>
    <w:rsid w:val="0015761F"/>
    <w:rsid w:val="00161E3C"/>
    <w:rsid w:val="001716EA"/>
    <w:rsid w:val="00172C58"/>
    <w:rsid w:val="00173A24"/>
    <w:rsid w:val="001814A5"/>
    <w:rsid w:val="00185C30"/>
    <w:rsid w:val="0019162E"/>
    <w:rsid w:val="00192717"/>
    <w:rsid w:val="00192863"/>
    <w:rsid w:val="001A4BDD"/>
    <w:rsid w:val="001B4850"/>
    <w:rsid w:val="001B79E5"/>
    <w:rsid w:val="001B7A39"/>
    <w:rsid w:val="001C323F"/>
    <w:rsid w:val="001C434D"/>
    <w:rsid w:val="001C7CFF"/>
    <w:rsid w:val="001F1CF7"/>
    <w:rsid w:val="00203E42"/>
    <w:rsid w:val="00206A58"/>
    <w:rsid w:val="00213D5A"/>
    <w:rsid w:val="002161D9"/>
    <w:rsid w:val="002174ED"/>
    <w:rsid w:val="0025611A"/>
    <w:rsid w:val="00274C66"/>
    <w:rsid w:val="00274DF3"/>
    <w:rsid w:val="002856E6"/>
    <w:rsid w:val="0029008B"/>
    <w:rsid w:val="00295823"/>
    <w:rsid w:val="0029728F"/>
    <w:rsid w:val="002975DF"/>
    <w:rsid w:val="002A2621"/>
    <w:rsid w:val="002A6B9C"/>
    <w:rsid w:val="002B34AE"/>
    <w:rsid w:val="002C4EEA"/>
    <w:rsid w:val="002D1375"/>
    <w:rsid w:val="002E2AA6"/>
    <w:rsid w:val="002E4AC3"/>
    <w:rsid w:val="002F2331"/>
    <w:rsid w:val="002F41AD"/>
    <w:rsid w:val="002F799C"/>
    <w:rsid w:val="003337F1"/>
    <w:rsid w:val="00341A70"/>
    <w:rsid w:val="00345654"/>
    <w:rsid w:val="003504E1"/>
    <w:rsid w:val="00355819"/>
    <w:rsid w:val="0037340E"/>
    <w:rsid w:val="003857A8"/>
    <w:rsid w:val="003A6A90"/>
    <w:rsid w:val="003B0C74"/>
    <w:rsid w:val="003D605C"/>
    <w:rsid w:val="003E1380"/>
    <w:rsid w:val="003E42D4"/>
    <w:rsid w:val="003F4495"/>
    <w:rsid w:val="003F71A9"/>
    <w:rsid w:val="00400F65"/>
    <w:rsid w:val="00403E72"/>
    <w:rsid w:val="004042BD"/>
    <w:rsid w:val="00405215"/>
    <w:rsid w:val="00417AA0"/>
    <w:rsid w:val="004359D3"/>
    <w:rsid w:val="00440340"/>
    <w:rsid w:val="00452703"/>
    <w:rsid w:val="00453E43"/>
    <w:rsid w:val="00455445"/>
    <w:rsid w:val="004618C5"/>
    <w:rsid w:val="004812B2"/>
    <w:rsid w:val="00484777"/>
    <w:rsid w:val="004909B0"/>
    <w:rsid w:val="00492122"/>
    <w:rsid w:val="004958A5"/>
    <w:rsid w:val="00496CB7"/>
    <w:rsid w:val="004C17C1"/>
    <w:rsid w:val="004C32E6"/>
    <w:rsid w:val="004C58E0"/>
    <w:rsid w:val="004D7D52"/>
    <w:rsid w:val="004E214D"/>
    <w:rsid w:val="004E6AC7"/>
    <w:rsid w:val="004E75B9"/>
    <w:rsid w:val="004F181B"/>
    <w:rsid w:val="0052775B"/>
    <w:rsid w:val="00531D8F"/>
    <w:rsid w:val="0053226E"/>
    <w:rsid w:val="00545960"/>
    <w:rsid w:val="005523B2"/>
    <w:rsid w:val="0056613B"/>
    <w:rsid w:val="00566C15"/>
    <w:rsid w:val="005748E7"/>
    <w:rsid w:val="005847DB"/>
    <w:rsid w:val="005A442A"/>
    <w:rsid w:val="005B01FD"/>
    <w:rsid w:val="005B0F72"/>
    <w:rsid w:val="005B11A0"/>
    <w:rsid w:val="005B21F9"/>
    <w:rsid w:val="005B3131"/>
    <w:rsid w:val="005C011A"/>
    <w:rsid w:val="005C05B8"/>
    <w:rsid w:val="005C0878"/>
    <w:rsid w:val="005C3444"/>
    <w:rsid w:val="005D3296"/>
    <w:rsid w:val="006129AA"/>
    <w:rsid w:val="00624FD7"/>
    <w:rsid w:val="00637F76"/>
    <w:rsid w:val="00644C9C"/>
    <w:rsid w:val="00655882"/>
    <w:rsid w:val="00656C3E"/>
    <w:rsid w:val="00670FBF"/>
    <w:rsid w:val="006801D1"/>
    <w:rsid w:val="0068333D"/>
    <w:rsid w:val="00686056"/>
    <w:rsid w:val="00687F44"/>
    <w:rsid w:val="006A2D3D"/>
    <w:rsid w:val="006A2F03"/>
    <w:rsid w:val="006B3005"/>
    <w:rsid w:val="006B5402"/>
    <w:rsid w:val="006C1FA9"/>
    <w:rsid w:val="006C24E2"/>
    <w:rsid w:val="006C6BF2"/>
    <w:rsid w:val="006D1504"/>
    <w:rsid w:val="006E3E3C"/>
    <w:rsid w:val="006E597E"/>
    <w:rsid w:val="006F640F"/>
    <w:rsid w:val="006F788A"/>
    <w:rsid w:val="0070059D"/>
    <w:rsid w:val="00701A82"/>
    <w:rsid w:val="0070789E"/>
    <w:rsid w:val="00727FC6"/>
    <w:rsid w:val="00743809"/>
    <w:rsid w:val="007554DF"/>
    <w:rsid w:val="00762C64"/>
    <w:rsid w:val="00763924"/>
    <w:rsid w:val="007671DD"/>
    <w:rsid w:val="007709E1"/>
    <w:rsid w:val="00783E37"/>
    <w:rsid w:val="007873E5"/>
    <w:rsid w:val="00792798"/>
    <w:rsid w:val="007B106E"/>
    <w:rsid w:val="007B5E83"/>
    <w:rsid w:val="007C5D34"/>
    <w:rsid w:val="007D1F88"/>
    <w:rsid w:val="007D41C1"/>
    <w:rsid w:val="007E10E8"/>
    <w:rsid w:val="007E25C0"/>
    <w:rsid w:val="007F1332"/>
    <w:rsid w:val="007F4181"/>
    <w:rsid w:val="008000CB"/>
    <w:rsid w:val="008032CC"/>
    <w:rsid w:val="00807049"/>
    <w:rsid w:val="00820E19"/>
    <w:rsid w:val="00832D85"/>
    <w:rsid w:val="00832E2B"/>
    <w:rsid w:val="00843214"/>
    <w:rsid w:val="0084542D"/>
    <w:rsid w:val="00850608"/>
    <w:rsid w:val="00876B2D"/>
    <w:rsid w:val="008812CF"/>
    <w:rsid w:val="00882024"/>
    <w:rsid w:val="008870FF"/>
    <w:rsid w:val="008A7AE3"/>
    <w:rsid w:val="008B3151"/>
    <w:rsid w:val="008B3C78"/>
    <w:rsid w:val="008F343F"/>
    <w:rsid w:val="008F484D"/>
    <w:rsid w:val="009078FB"/>
    <w:rsid w:val="00911171"/>
    <w:rsid w:val="00925EA2"/>
    <w:rsid w:val="00935C47"/>
    <w:rsid w:val="009457FE"/>
    <w:rsid w:val="00971184"/>
    <w:rsid w:val="00972976"/>
    <w:rsid w:val="00991637"/>
    <w:rsid w:val="009A0ED7"/>
    <w:rsid w:val="009B070B"/>
    <w:rsid w:val="009B37A8"/>
    <w:rsid w:val="009C139D"/>
    <w:rsid w:val="009D1E94"/>
    <w:rsid w:val="009D2968"/>
    <w:rsid w:val="009F1282"/>
    <w:rsid w:val="009F689C"/>
    <w:rsid w:val="00A07A7E"/>
    <w:rsid w:val="00A13EEC"/>
    <w:rsid w:val="00A13F9E"/>
    <w:rsid w:val="00A21302"/>
    <w:rsid w:val="00A300ED"/>
    <w:rsid w:val="00A30690"/>
    <w:rsid w:val="00A53B4A"/>
    <w:rsid w:val="00A54427"/>
    <w:rsid w:val="00A55669"/>
    <w:rsid w:val="00A6727C"/>
    <w:rsid w:val="00A70813"/>
    <w:rsid w:val="00A80D3F"/>
    <w:rsid w:val="00A87A8B"/>
    <w:rsid w:val="00A910AF"/>
    <w:rsid w:val="00A91AAA"/>
    <w:rsid w:val="00AA48B1"/>
    <w:rsid w:val="00AB56A6"/>
    <w:rsid w:val="00AC5FB5"/>
    <w:rsid w:val="00AC69B5"/>
    <w:rsid w:val="00AD4B3B"/>
    <w:rsid w:val="00AE5BA3"/>
    <w:rsid w:val="00AE6E32"/>
    <w:rsid w:val="00B22533"/>
    <w:rsid w:val="00B36BC3"/>
    <w:rsid w:val="00B40EED"/>
    <w:rsid w:val="00B5384A"/>
    <w:rsid w:val="00B6419A"/>
    <w:rsid w:val="00B67AFC"/>
    <w:rsid w:val="00B73581"/>
    <w:rsid w:val="00B73634"/>
    <w:rsid w:val="00B74C0A"/>
    <w:rsid w:val="00B76C7B"/>
    <w:rsid w:val="00B773B2"/>
    <w:rsid w:val="00B85665"/>
    <w:rsid w:val="00B92729"/>
    <w:rsid w:val="00B93205"/>
    <w:rsid w:val="00BC14F4"/>
    <w:rsid w:val="00BC3579"/>
    <w:rsid w:val="00BC38AB"/>
    <w:rsid w:val="00BC44FB"/>
    <w:rsid w:val="00BD0B40"/>
    <w:rsid w:val="00BD2633"/>
    <w:rsid w:val="00BE0905"/>
    <w:rsid w:val="00BE1F90"/>
    <w:rsid w:val="00BE6845"/>
    <w:rsid w:val="00BF149D"/>
    <w:rsid w:val="00C10444"/>
    <w:rsid w:val="00C12AF3"/>
    <w:rsid w:val="00C13C07"/>
    <w:rsid w:val="00C16635"/>
    <w:rsid w:val="00C1684F"/>
    <w:rsid w:val="00C218FD"/>
    <w:rsid w:val="00C22B2A"/>
    <w:rsid w:val="00C451B6"/>
    <w:rsid w:val="00C46D5A"/>
    <w:rsid w:val="00C478E5"/>
    <w:rsid w:val="00C53C18"/>
    <w:rsid w:val="00C54E60"/>
    <w:rsid w:val="00C5794A"/>
    <w:rsid w:val="00C63B53"/>
    <w:rsid w:val="00C64E1B"/>
    <w:rsid w:val="00C65F5E"/>
    <w:rsid w:val="00C67A72"/>
    <w:rsid w:val="00C74700"/>
    <w:rsid w:val="00C83762"/>
    <w:rsid w:val="00C90476"/>
    <w:rsid w:val="00C9103C"/>
    <w:rsid w:val="00CA13C4"/>
    <w:rsid w:val="00CA3E4F"/>
    <w:rsid w:val="00CA6CCC"/>
    <w:rsid w:val="00CB1719"/>
    <w:rsid w:val="00CC723A"/>
    <w:rsid w:val="00CD317E"/>
    <w:rsid w:val="00CD3465"/>
    <w:rsid w:val="00CD6447"/>
    <w:rsid w:val="00CE5D37"/>
    <w:rsid w:val="00D01462"/>
    <w:rsid w:val="00D05A3F"/>
    <w:rsid w:val="00D06139"/>
    <w:rsid w:val="00D10049"/>
    <w:rsid w:val="00D226DD"/>
    <w:rsid w:val="00D274A3"/>
    <w:rsid w:val="00D30E8D"/>
    <w:rsid w:val="00D329E9"/>
    <w:rsid w:val="00D600F8"/>
    <w:rsid w:val="00D737F4"/>
    <w:rsid w:val="00D807D7"/>
    <w:rsid w:val="00D81074"/>
    <w:rsid w:val="00D84896"/>
    <w:rsid w:val="00D90386"/>
    <w:rsid w:val="00D94D95"/>
    <w:rsid w:val="00DB42F9"/>
    <w:rsid w:val="00DC2A8C"/>
    <w:rsid w:val="00DD0EB7"/>
    <w:rsid w:val="00DD1686"/>
    <w:rsid w:val="00DF15F7"/>
    <w:rsid w:val="00DF7DEE"/>
    <w:rsid w:val="00E0205F"/>
    <w:rsid w:val="00E1033B"/>
    <w:rsid w:val="00E17228"/>
    <w:rsid w:val="00E22A7E"/>
    <w:rsid w:val="00E25B71"/>
    <w:rsid w:val="00E3579A"/>
    <w:rsid w:val="00E5120D"/>
    <w:rsid w:val="00E85E11"/>
    <w:rsid w:val="00E935D9"/>
    <w:rsid w:val="00EA22FE"/>
    <w:rsid w:val="00EB2B06"/>
    <w:rsid w:val="00EB757C"/>
    <w:rsid w:val="00EC766D"/>
    <w:rsid w:val="00ED44CD"/>
    <w:rsid w:val="00EF302D"/>
    <w:rsid w:val="00EF4790"/>
    <w:rsid w:val="00EF6DD2"/>
    <w:rsid w:val="00F0323A"/>
    <w:rsid w:val="00F11B09"/>
    <w:rsid w:val="00F32A79"/>
    <w:rsid w:val="00F35D7B"/>
    <w:rsid w:val="00F400AC"/>
    <w:rsid w:val="00F438B1"/>
    <w:rsid w:val="00F72834"/>
    <w:rsid w:val="00F72F7E"/>
    <w:rsid w:val="00F8363B"/>
    <w:rsid w:val="00F90F71"/>
    <w:rsid w:val="00FB3B5D"/>
    <w:rsid w:val="00FB7F01"/>
    <w:rsid w:val="00FC7B7C"/>
    <w:rsid w:val="00FD501B"/>
    <w:rsid w:val="00FD7EAE"/>
    <w:rsid w:val="00FE4EE7"/>
    <w:rsid w:val="00FE4F4C"/>
    <w:rsid w:val="00FE56A9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DB36B"/>
  <w15:chartTrackingRefBased/>
  <w15:docId w15:val="{33A48801-6AF1-464A-8941-36C82529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79E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72C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2C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2C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2C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2C5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C5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0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3E42"/>
  </w:style>
  <w:style w:type="paragraph" w:styleId="Zpat">
    <w:name w:val="footer"/>
    <w:basedOn w:val="Normln"/>
    <w:link w:val="ZpatChar"/>
    <w:uiPriority w:val="99"/>
    <w:unhideWhenUsed/>
    <w:rsid w:val="0020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3E42"/>
  </w:style>
  <w:style w:type="character" w:styleId="Hypertextovodkaz">
    <w:name w:val="Hyperlink"/>
    <w:basedOn w:val="Standardnpsmoodstavce"/>
    <w:uiPriority w:val="99"/>
    <w:unhideWhenUsed/>
    <w:rsid w:val="0097118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118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E3E3C"/>
    <w:rPr>
      <w:color w:val="954F72" w:themeColor="followedHyperlink"/>
      <w:u w:val="single"/>
    </w:rPr>
  </w:style>
  <w:style w:type="paragraph" w:customStyle="1" w:styleId="Standard">
    <w:name w:val="Standard"/>
    <w:rsid w:val="006D1504"/>
    <w:pPr>
      <w:suppressAutoHyphens/>
      <w:spacing w:after="0" w:line="276" w:lineRule="auto"/>
      <w:jc w:val="both"/>
    </w:pPr>
    <w:rPr>
      <w:rFonts w:ascii="Calibri" w:eastAsia="Calibri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4907</Words>
  <Characters>28958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furbachova</dc:creator>
  <cp:keywords/>
  <dc:description/>
  <cp:lastModifiedBy>furbachova</cp:lastModifiedBy>
  <cp:revision>16</cp:revision>
  <cp:lastPrinted>2019-02-20T05:54:00Z</cp:lastPrinted>
  <dcterms:created xsi:type="dcterms:W3CDTF">2019-02-19T15:02:00Z</dcterms:created>
  <dcterms:modified xsi:type="dcterms:W3CDTF">2019-02-20T08:18:00Z</dcterms:modified>
</cp:coreProperties>
</file>